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7C80F" w14:textId="77777777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r w:rsidRPr="000C0EF9">
        <w:rPr>
          <w:rStyle w:val="ae"/>
          <w:rtl/>
        </w:rPr>
        <w:t>שִׁיר</w:t>
      </w:r>
      <w:r w:rsidRPr="003B3D58">
        <w:rPr>
          <w:rFonts w:ascii="MFT NarkisClassic" w:hAnsi="MFT NarkisClassic" w:cs="MFT NarkisClassic"/>
          <w:rtl/>
        </w:rPr>
        <w:t xml:space="preserve"> הַמַּעֲלוֹת בְּשׁוּב יְהֹוָה אֶת־שִׁיבַת צִיּוֹן הָיִינוּ כְּחֹלְמִים אָז </w:t>
      </w:r>
      <w:r>
        <w:rPr>
          <w:rFonts w:ascii="MFT NarkisClassic" w:hAnsi="MFT NarkisClassic" w:cs="MFT NarkisClassic"/>
          <w:rtl/>
        </w:rPr>
        <w:br/>
      </w:r>
      <w:r w:rsidRPr="000C0EF9">
        <w:rPr>
          <w:rFonts w:ascii="Cambria" w:hAnsi="Cambria" w:cs="Cambria" w:hint="cs"/>
          <w:spacing w:val="418"/>
          <w:rtl/>
        </w:rPr>
        <w:t> </w:t>
      </w:r>
      <w:r w:rsidRPr="003B3D58">
        <w:rPr>
          <w:rFonts w:ascii="MFT NarkisClassic" w:hAnsi="MFT NarkisClassic" w:cs="MFT NarkisClassic"/>
          <w:rtl/>
        </w:rPr>
        <w:t>יִמָּלֵא שְׂחוֹק פִּינוּ וּלְשׁוֹנֵנוּ רִנָּה אָז יֹאמְרוּ בַגּוֹיִם הִגְדִּיל יְהוָה לַעֲשׂוֹת עִם־אֵלֶּה: הִגְדִּיל יְהֹוָה לַעֲשׂוֹת עִמָּנוּ הָיִינוּ שְׂמֵחִים: שׁוּבָה יְהֹוָה אֶת־שְׁבִיתֵנוּ כַּאֲפִיקִים בַּנֶּגֶב: הַזֹּרְעִים בְּדִמְעָה בְּרִנָּה יִקְצֹרוּ: הָלוֹךְ יֵלֵךְ | וּבָכֹה נֹשֵׂא מֶשֶׁךְ הַזָּרַע בֹּא יָבוֹא בְרִנָּה נֹשֵׂא אֲלֻמֹּתָיו:</w:t>
      </w:r>
      <w:r>
        <w:rPr>
          <w:rFonts w:ascii="MFT NarkisClassic" w:hAnsi="MFT NarkisClassic" w:cs="MFT NarkisClassic"/>
          <w:rtl/>
        </w:rPr>
        <w:tab/>
      </w:r>
    </w:p>
    <w:p w14:paraId="5122CAE1" w14:textId="77777777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r w:rsidRPr="000C0EF9">
        <w:rPr>
          <w:rStyle w:val="ae"/>
          <w:rtl/>
        </w:rPr>
        <w:t>לִבְנֵי־קֹרַח</w:t>
      </w:r>
      <w:r w:rsidRPr="003B3D58">
        <w:rPr>
          <w:rFonts w:ascii="MFT NarkisClassic" w:hAnsi="MFT NarkisClassic" w:cs="MFT NarkisClassic"/>
          <w:rtl/>
        </w:rPr>
        <w:t xml:space="preserve"> מִזְמוֹר שִׁיר יְסוּדָתוֹ בְּהַרְרֵי־קֹדֶשׁ: אֹהֵב יְהֹוָה שַׁעֲרֵי </w:t>
      </w:r>
      <w:r>
        <w:rPr>
          <w:rFonts w:ascii="MFT NarkisClassic" w:hAnsi="MFT NarkisClassic" w:cs="MFT NarkisClassic"/>
          <w:rtl/>
        </w:rPr>
        <w:br/>
      </w:r>
      <w:r w:rsidRPr="000C0EF9">
        <w:rPr>
          <w:rFonts w:ascii="Cambria" w:hAnsi="Cambria" w:cs="Cambria" w:hint="cs"/>
          <w:spacing w:val="1010"/>
          <w:rtl/>
        </w:rPr>
        <w:t> </w:t>
      </w:r>
      <w:r w:rsidRPr="003B3D58">
        <w:rPr>
          <w:rFonts w:ascii="MFT NarkisClassic" w:hAnsi="MFT NarkisClassic" w:cs="MFT NarkisClassic"/>
          <w:rtl/>
        </w:rPr>
        <w:t xml:space="preserve">צִיּוֹן מִכֹּל מִשְׁכְּנוֹת יַעֲקֹב: נִכְבָּדוֹת מְדֻבָּר בָּךְ עִיר הָאֱלֹהִים סֶלָה: אַזְכִּיר | רַהַב וּבָבֶל לְיֹדְעָי הִנֵּה פְלֶשֶׁת וְצוֹר עִם כּוּשׁ זֶה יֻלַּד־שָׁם: </w:t>
      </w:r>
      <w:r w:rsidRPr="003B3D58">
        <w:rPr>
          <w:rFonts w:ascii="MFT NarkisClassic" w:hAnsi="MFT NarkisClassic" w:cs="MFT NarkisClassic"/>
          <w:rtl/>
        </w:rPr>
        <w:t xml:space="preserve">וּלְצִיּוֹן יֵאָמַר אִישׁ וְאִישׁ יֻלַּד־בָּהּ וְהוּא יְכוֹנְנֶהָ עֶלְיוֹן: יְהֹוָה יִסְפֹּר בִּכְתוֹב עַמִּים זֶה יֻלַּד־שָׁם סֶלָה: וְשָׁרִים כְּחֹלְלִים כֹּל מַעְיָנַי בָּךְ: </w:t>
      </w:r>
      <w:r>
        <w:rPr>
          <w:rFonts w:ascii="MFT NarkisClassic" w:hAnsi="MFT NarkisClassic" w:cs="MFT NarkisClassic"/>
          <w:rtl/>
        </w:rPr>
        <w:tab/>
      </w:r>
    </w:p>
    <w:p w14:paraId="3ECDF500" w14:textId="77777777" w:rsidR="002E507C" w:rsidRPr="003B3D58" w:rsidRDefault="002E507C" w:rsidP="002E507C">
      <w:pPr>
        <w:spacing w:line="360" w:lineRule="auto"/>
        <w:ind w:left="-1043" w:right="-993"/>
        <w:jc w:val="distribute"/>
        <w:rPr>
          <w:rFonts w:ascii="MFT NarkisClassic" w:hAnsi="MFT NarkisClassic" w:cs="MFT NarkisClassic"/>
          <w:rtl/>
        </w:rPr>
      </w:pPr>
      <w:r w:rsidRPr="000C0EF9">
        <w:rPr>
          <w:rStyle w:val="ae"/>
          <w:rtl/>
        </w:rPr>
        <w:t>אֲבָרְכָה</w:t>
      </w:r>
      <w:r w:rsidRPr="003B3D58">
        <w:rPr>
          <w:rFonts w:ascii="MFT NarkisClassic" w:hAnsi="MFT NarkisClassic" w:cs="MFT NarkisClassic"/>
          <w:rtl/>
        </w:rPr>
        <w:t xml:space="preserve"> אֶת־יְהֹוָה בְּכָל־עֵת תָּמִיד תְּהִלָּתוֹ בְּפִי: סוֹף דָּבָר הַכֹּל </w:t>
      </w:r>
      <w:r>
        <w:rPr>
          <w:rFonts w:ascii="MFT NarkisClassic" w:hAnsi="MFT NarkisClassic" w:cs="MFT NarkisClassic"/>
          <w:rtl/>
        </w:rPr>
        <w:br/>
      </w:r>
      <w:r w:rsidRPr="000C0EF9">
        <w:rPr>
          <w:rFonts w:ascii="Cambria" w:hAnsi="Cambria" w:cs="Cambria" w:hint="cs"/>
          <w:spacing w:val="731"/>
          <w:rtl/>
        </w:rPr>
        <w:t> </w:t>
      </w:r>
      <w:r w:rsidRPr="003B3D58">
        <w:rPr>
          <w:rFonts w:ascii="MFT NarkisClassic" w:hAnsi="MFT NarkisClassic" w:cs="MFT NarkisClassic"/>
          <w:rtl/>
        </w:rPr>
        <w:t>נִשְׁמָע אֶת־הָאֱלֹהִים יְרָא וְאֶת־מִצְוֹתָיו שְׁמוֹר כִּי־זֶה כָּל־הָאָדָם: תְּהִלַּת יְהֹוָה יְדַבֶּר־פִּי וִיבָרֵךְ כָּל־בָּשָׂר שֵׁם קָדְשׁוֹ לְעוֹלָם וָעֶד: וַאֲנַחְנוּ | נְבָרֵךְ יָהּ מֵעַתָּה וְעַד־עוֹלָם הַלֲלוּיָהּ:</w:t>
      </w:r>
      <w:r>
        <w:rPr>
          <w:rFonts w:ascii="MFT NarkisClassic" w:hAnsi="MFT NarkisClassic" w:cs="MFT NarkisClassic"/>
          <w:rtl/>
        </w:rPr>
        <w:tab/>
      </w:r>
    </w:p>
    <w:p w14:paraId="7E3CE3FA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Ezer Rutz Light"/>
          <w:sz w:val="18"/>
          <w:szCs w:val="18"/>
          <w:rtl/>
        </w:rPr>
      </w:pPr>
      <w:r w:rsidRPr="003B3D58">
        <w:rPr>
          <w:rFonts w:ascii="MFT NarkisClassic" w:hAnsi="MFT NarkisClassic" w:cs="Ezer Rutz Light"/>
          <w:sz w:val="18"/>
          <w:szCs w:val="18"/>
          <w:rtl/>
        </w:rPr>
        <w:t>קודם מים אחרונים יאמר פסוק זה:</w:t>
      </w:r>
    </w:p>
    <w:p w14:paraId="0102EC01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MFT NarkisClassic"/>
          <w:rtl/>
        </w:rPr>
      </w:pPr>
      <w:r w:rsidRPr="003B3D58">
        <w:rPr>
          <w:rFonts w:ascii="MFT NarkisClassic" w:hAnsi="MFT NarkisClassic" w:cs="MFT NarkisClassic"/>
          <w:rtl/>
        </w:rPr>
        <w:t>זֶה | חֵלֶק־אָדָם רָשָׁע מֵאֱלֹהִים וְנַחֲלַת אִמְרוֹ מֵאֵל:</w:t>
      </w:r>
    </w:p>
    <w:p w14:paraId="68249157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Ezer Rutz Light"/>
          <w:sz w:val="18"/>
          <w:szCs w:val="18"/>
          <w:rtl/>
        </w:rPr>
      </w:pPr>
      <w:r w:rsidRPr="003B3D58">
        <w:rPr>
          <w:rFonts w:ascii="MFT NarkisClassic" w:hAnsi="MFT NarkisClassic" w:cs="Ezer Rutz Light"/>
          <w:sz w:val="18"/>
          <w:szCs w:val="18"/>
          <w:rtl/>
        </w:rPr>
        <w:t>ואחר מים אחרונים יאמר פסוק זה:</w:t>
      </w:r>
    </w:p>
    <w:p w14:paraId="5DE8B289" w14:textId="77777777" w:rsidR="002E507C" w:rsidRPr="003B3D58" w:rsidRDefault="002E507C" w:rsidP="002E507C">
      <w:pPr>
        <w:spacing w:after="0" w:line="360" w:lineRule="auto"/>
        <w:ind w:left="-1043" w:right="-993"/>
        <w:jc w:val="both"/>
        <w:rPr>
          <w:rFonts w:ascii="MFT NarkisClassic" w:hAnsi="MFT NarkisClassic" w:cs="MFT NarkisClassic"/>
          <w:rtl/>
        </w:rPr>
      </w:pPr>
      <w:r w:rsidRPr="003B3D58">
        <w:rPr>
          <w:rFonts w:ascii="MFT NarkisClassic" w:hAnsi="MFT NarkisClassic" w:cs="MFT NarkisClassic"/>
          <w:rtl/>
        </w:rPr>
        <w:t>וַיְדַבֵּר אֵלַי זֶה הַשֻּׁלְחָן אֲשֶׁר לִפְנֵי יְהֹוָה:</w:t>
      </w:r>
    </w:p>
    <w:p w14:paraId="45DA6467" w14:textId="77777777" w:rsidR="002E507C" w:rsidRDefault="002E507C">
      <w:pPr>
        <w:rPr>
          <w:rtl/>
        </w:rPr>
        <w:sectPr w:rsidR="002E507C" w:rsidSect="002E507C">
          <w:pgSz w:w="11906" w:h="16838"/>
          <w:pgMar w:top="1440" w:right="1800" w:bottom="1440" w:left="1800" w:header="708" w:footer="708" w:gutter="0"/>
          <w:cols w:num="2" w:space="708"/>
          <w:bidi/>
          <w:rtlGutter/>
          <w:docGrid w:linePitch="360"/>
        </w:sectPr>
      </w:pPr>
    </w:p>
    <w:p w14:paraId="32C81D78" w14:textId="77777777" w:rsidR="002E507C" w:rsidRDefault="002E507C"/>
    <w:sectPr w:rsidR="002E507C" w:rsidSect="002E507C">
      <w:type w:val="continuous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FT NarkisClassic">
    <w:panose1 w:val="00000000000000000000"/>
    <w:charset w:val="00"/>
    <w:family w:val="auto"/>
    <w:pitch w:val="variable"/>
    <w:sig w:usb0="80000827" w:usb1="5000004A" w:usb2="0000002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zer Rutz Light">
    <w:panose1 w:val="02000000000000000000"/>
    <w:charset w:val="B1"/>
    <w:family w:val="auto"/>
    <w:pitch w:val="variable"/>
    <w:sig w:usb0="80000823" w:usb1="4800E00A" w:usb2="14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07C"/>
    <w:rsid w:val="000950EB"/>
    <w:rsid w:val="002E507C"/>
    <w:rsid w:val="00ED2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02C1F"/>
  <w15:chartTrackingRefBased/>
  <w15:docId w15:val="{25B0E97A-16FF-420A-94CE-3AD9DE0C9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07C"/>
    <w:pPr>
      <w:bidi/>
    </w:pPr>
    <w:rPr>
      <w:noProof/>
    </w:rPr>
  </w:style>
  <w:style w:type="paragraph" w:styleId="1">
    <w:name w:val="heading 1"/>
    <w:basedOn w:val="a"/>
    <w:next w:val="a"/>
    <w:link w:val="10"/>
    <w:uiPriority w:val="9"/>
    <w:qFormat/>
    <w:rsid w:val="002E5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noProof w:val="0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5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noProof w:val="0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507C"/>
    <w:pPr>
      <w:keepNext/>
      <w:keepLines/>
      <w:spacing w:before="160" w:after="80"/>
      <w:outlineLvl w:val="2"/>
    </w:pPr>
    <w:rPr>
      <w:rFonts w:eastAsiaTheme="majorEastAsia" w:cstheme="majorBidi"/>
      <w:noProof w:val="0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507C"/>
    <w:pPr>
      <w:keepNext/>
      <w:keepLines/>
      <w:spacing w:before="80" w:after="40"/>
      <w:outlineLvl w:val="3"/>
    </w:pPr>
    <w:rPr>
      <w:rFonts w:eastAsiaTheme="majorEastAsia" w:cstheme="majorBidi"/>
      <w:i/>
      <w:iCs/>
      <w:noProof w:val="0"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507C"/>
    <w:pPr>
      <w:keepNext/>
      <w:keepLines/>
      <w:spacing w:before="80" w:after="40"/>
      <w:outlineLvl w:val="4"/>
    </w:pPr>
    <w:rPr>
      <w:rFonts w:eastAsiaTheme="majorEastAsia" w:cstheme="majorBidi"/>
      <w:noProof w:val="0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507C"/>
    <w:pPr>
      <w:keepNext/>
      <w:keepLines/>
      <w:spacing w:before="40" w:after="0"/>
      <w:outlineLvl w:val="5"/>
    </w:pPr>
    <w:rPr>
      <w:rFonts w:eastAsiaTheme="majorEastAsia" w:cstheme="majorBidi"/>
      <w:i/>
      <w:iCs/>
      <w:noProof w:val="0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507C"/>
    <w:pPr>
      <w:keepNext/>
      <w:keepLines/>
      <w:spacing w:before="40" w:after="0"/>
      <w:outlineLvl w:val="6"/>
    </w:pPr>
    <w:rPr>
      <w:rFonts w:eastAsiaTheme="majorEastAsia" w:cstheme="majorBidi"/>
      <w:noProof w:val="0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507C"/>
    <w:pPr>
      <w:keepNext/>
      <w:keepLines/>
      <w:spacing w:after="0"/>
      <w:outlineLvl w:val="7"/>
    </w:pPr>
    <w:rPr>
      <w:rFonts w:eastAsiaTheme="majorEastAsia" w:cstheme="majorBidi"/>
      <w:i/>
      <w:iCs/>
      <w:noProof w:val="0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507C"/>
    <w:pPr>
      <w:keepNext/>
      <w:keepLines/>
      <w:spacing w:after="0"/>
      <w:outlineLvl w:val="8"/>
    </w:pPr>
    <w:rPr>
      <w:rFonts w:eastAsiaTheme="majorEastAsia" w:cstheme="majorBidi"/>
      <w:noProof w:val="0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2E5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2E5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2E5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2E507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2E507C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2E507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2E507C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2E507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2E507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507C"/>
    <w:pPr>
      <w:spacing w:after="80" w:line="240" w:lineRule="auto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2E5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507C"/>
    <w:pPr>
      <w:numPr>
        <w:ilvl w:val="1"/>
      </w:numPr>
    </w:pPr>
    <w:rPr>
      <w:rFonts w:eastAsiaTheme="majorEastAsia" w:cstheme="majorBidi"/>
      <w:noProof w:val="0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2E5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E507C"/>
    <w:pPr>
      <w:spacing w:before="160"/>
      <w:jc w:val="center"/>
    </w:pPr>
    <w:rPr>
      <w:i/>
      <w:iCs/>
      <w:noProof w:val="0"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2E507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E507C"/>
    <w:pPr>
      <w:ind w:left="720"/>
      <w:contextualSpacing/>
    </w:pPr>
    <w:rPr>
      <w:noProof w:val="0"/>
    </w:rPr>
  </w:style>
  <w:style w:type="character" w:styleId="aa">
    <w:name w:val="Intense Emphasis"/>
    <w:basedOn w:val="a0"/>
    <w:uiPriority w:val="21"/>
    <w:qFormat/>
    <w:rsid w:val="002E507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E5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noProof w:val="0"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2E507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E507C"/>
    <w:rPr>
      <w:b/>
      <w:bCs/>
      <w:smallCaps/>
      <w:color w:val="0F4761" w:themeColor="accent1" w:themeShade="BF"/>
      <w:spacing w:val="5"/>
    </w:rPr>
  </w:style>
  <w:style w:type="character" w:customStyle="1" w:styleId="ae">
    <w:name w:val="מילה ראשונה"/>
    <w:basedOn w:val="a0"/>
    <w:rsid w:val="002E507C"/>
    <w:rPr>
      <w:rFonts w:ascii="MFT NarkisClassic" w:hAnsi="MFT NarkisClassic" w:cs="MFT NarkisClassic"/>
      <w:b/>
      <w:bCs/>
      <w:position w:val="-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1197</Characters>
  <Application>Microsoft Office Word</Application>
  <DocSecurity>0</DocSecurity>
  <Lines>79</Lines>
  <Paragraphs>8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שניאור הכהן</dc:creator>
  <cp:keywords/>
  <dc:description/>
  <cp:lastModifiedBy>שניאור הכהן</cp:lastModifiedBy>
  <cp:revision>1</cp:revision>
  <dcterms:created xsi:type="dcterms:W3CDTF">2026-07-28T21:12:00Z</dcterms:created>
  <dcterms:modified xsi:type="dcterms:W3CDTF">2026-07-28T21:12:00Z</dcterms:modified>
</cp:coreProperties>
</file>