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b w:val="false"/>
          <w:bCs w:val="false"/>
          <w:i w:val="false"/>
          <w:iCs w:val="false"/>
          <w:strike w:val="false"/>
          <w:rtl/>
        </w:rPr>
        <w:t xml:space="preserve">אמרו לרבינו מבס מה מודות קדין למפלה ואם פשתתפוב' לעבי בלב שלם אנו אקבץ אל אנו אינו אומר לזכות את הוכאי אין אתכם ואדון אתכם לכף זכות ששערי במום לחיוב לת ה אייב אלא אפילו לשחלין בדכר. פת וקות ואפמע תפלתכם פאני אנגות מן אל אמונה ואין פול עכ״ל: התלונות מצוץ מן החרכום פד פלא אחתום כמדר הזה אמר דרפני באפר בכלל פפושו גור דין כ״כ פ״כ דראו ה' בהתנאו ונו. חנד כוא תמוהו שאד מאד בכלל וכפרט: אריכות השדדם לא אאדיך בקוסיות ואקצר הנראה בזה פב' מדרשים אלו מחולקים במקו הראוו להאביך נצון שאין נוסס מדרא בסברא הטובה והוא שלכל שדעו זה מפוקרא דרוש לו גם לרבות התדר' טובא קיו פנוו ות' כעת בכפס באמדו קנך פונב אחריו אינו ג״כ מפיקרג מל הדרט.וש״א וקם וונה ונומר. כי ידעתי את יצרו ונומר. תמיה הוא ומאו כוונתו יש דוד אמר דרפו. וכל העניון כאדוכות למפלש וגם כל דכרי' ישעיה אמר דרפו בהמצאו כו אם סותרום זה' הפירה הזאת עד תועם הוא הכל בכעם אחוה כברא לפום רוהטא פיס פוה אמ' דרפו ופורר מודת קדין כאמדו אמרתו אפאופס בהמצאו מפמפ דווקא בזמן שיותד.ודוד וגו' וכאלורבות. וגם קצל התחול לסיות אמר בקפו פנוו תמוד בכל ומן אם כן לפי בפנים כופסי' וה וכיר ג״כ ששפיה המקולקל. המסקב' איך מתורץ קר אי ומאו כוונת העדר כאמרו למעלה כיודעתי את פופך וגות' כי בהבאת ב״פסוקום לו.ואם כוובת א' וכוונת תעשה קרע להכפיסו והיו ב' הפנום בכפס. יפעוק ג״כ קוס צאל צי קר אוהו בהיותו קרוב בעל המדר' פלולקיט סכר שנפאר משה כפנ' קוד בתותק ווהו כשובקפו פנוו תמיד אם פל כעם בלתו השתנות או בקבת דהמים כן מאו אולמו האי מהאו שבפוף המדר מסוו' מתחולה ועד סוף וכל פנין של הצור ופהת ווהו כמבת דרפוה בהמנאו בפלטא אס הם לו וגו'. הכל נאמר בפנום כועבת ועוררות מתולקום וכוונת ישעיה דוקא בהאבאו א"ס דון וכאלו רובה לעורר עליה' מדנים וסברתו פמבוא כסוףן המדרם קרא דיפפוה לחוד הוה באשר תקובל כידו פב' פנום בכפפ ו״א מפוס אכסוף מדרא מדבר בעפוות תאוכה כאמרו פא״פ וגו' א״כ ב' פנו ככעם מו וקרפ״ כאערו ושא כפפופום תסוב״וכן כוטן פופרל וא״כ מוטב שוהא דון לשט' וופארו פני בכפס עופום תשובה ווהו כהמגאו אבל ח״ת אם וופתנו כבו עליון לרקקים וסכר בעל המדרה ספרי ה דדו מה תהא פליהם (איך מתורצים זה שכוכקש משה כאמדו כר אנו כא את לפו הת קקבה.פנית בהתחלת הסופו'מאריך ככודך ונוער. ומסר לו הלג מודות נתרצ' לו בפריסת הדברים. באומרו פעשים נראה לקדבר הזה לדחות כנוו מפבי פנוו אל מפס פעמים פו מע פעמום בדרש וכן כולן ומבוא והוא ופאר בפנו' שלכעס כמו פאפרס בספו'. על כל א' פסוק. ולקה לא אמר גם כן כעמוס בואא פכום ופעמום אובו כופא שהרו אח' כ בעל המדרה הב' סוכר היעך ההברא המה הסיר פנוו של כעס מעבוהכי עליון וכל בופי מבוא גם כן פסוק פל פעמים נושא פנים של הנור ופחת לו לא ונל. הו״על נד כתפלה ולפעמים אינו בופא:בתדרש הצור ת מום ובקפת רהמ״ס כינ מדות פנשסרו לן ופאן פעלו בשיוד עשה מהר סונו בתקבנו כל יפר ב א וראש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2026-06-21T14:27:30.911Z</dcterms:created>
  <dcterms:modified xsi:type="dcterms:W3CDTF">2026-06-21T14:27:30.911Z</dcterms:modified>
</cp:coreProperties>
</file>

<file path=docProps/custom.xml><?xml version="1.0" encoding="utf-8"?>
<Properties xmlns="http://schemas.openxmlformats.org/officeDocument/2006/custom-properties" xmlns:vt="http://schemas.openxmlformats.org/officeDocument/2006/docPropsVTypes"/>
</file>