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bidiVisual/>
        <w:tblW w:w="9028" w:type="dxa"/>
        <w:tblLook w:val="04A0" w:firstRow="1" w:lastRow="0" w:firstColumn="1" w:lastColumn="0" w:noHBand="0" w:noVBand="1"/>
      </w:tblPr>
      <w:tblGrid>
        <w:gridCol w:w="3009"/>
        <w:gridCol w:w="1504"/>
        <w:gridCol w:w="1505"/>
        <w:gridCol w:w="3010"/>
      </w:tblGrid>
      <w:tr w:rsidR="00A238A4" w14:paraId="0DF0114C" w14:textId="77777777" w:rsidTr="00A238A4">
        <w:trPr>
          <w:trHeight w:val="913"/>
        </w:trPr>
        <w:tc>
          <w:tcPr>
            <w:tcW w:w="9028" w:type="dxa"/>
            <w:gridSpan w:val="4"/>
          </w:tcPr>
          <w:p w14:paraId="3F1E715F" w14:textId="262260E4" w:rsidR="00A238A4" w:rsidRDefault="00A238A4" w:rsidP="00A238A4">
            <w:pPr>
              <w:tabs>
                <w:tab w:val="center" w:pos="4406"/>
                <w:tab w:val="right" w:pos="8812"/>
              </w:tabs>
              <w:jc w:val="left"/>
              <w:rPr>
                <w:rtl/>
              </w:rPr>
            </w:pPr>
            <w:r>
              <w:rPr>
                <w:sz w:val="28"/>
                <w:szCs w:val="36"/>
                <w:rtl/>
              </w:rPr>
              <w:tab/>
            </w:r>
            <w:r w:rsidRPr="00C04E21">
              <w:rPr>
                <w:rFonts w:asciiTheme="majorBidi" w:hAnsiTheme="majorBidi" w:cstheme="majorBidi"/>
                <w:b/>
                <w:bCs/>
                <w:sz w:val="42"/>
                <w:szCs w:val="50"/>
                <w:rtl/>
              </w:rPr>
              <w:t xml:space="preserve">אמרי           </w:t>
            </w:r>
            <w:r w:rsidRPr="00C04E21">
              <w:rPr>
                <w:rFonts w:asciiTheme="majorBidi" w:hAnsiTheme="majorBidi" w:cstheme="majorBidi"/>
                <w:sz w:val="34"/>
                <w:szCs w:val="38"/>
                <w:rtl/>
              </w:rPr>
              <w:t>סימן א</w:t>
            </w:r>
            <w:r w:rsidRPr="00C04E21">
              <w:rPr>
                <w:rFonts w:asciiTheme="majorBidi" w:hAnsiTheme="majorBidi" w:cstheme="majorBidi"/>
                <w:b/>
                <w:bCs/>
                <w:sz w:val="42"/>
                <w:szCs w:val="50"/>
                <w:rtl/>
              </w:rPr>
              <w:t xml:space="preserve">          </w:t>
            </w:r>
            <w:r w:rsidR="004A0922" w:rsidRPr="00C04E21">
              <w:rPr>
                <w:rFonts w:asciiTheme="majorBidi" w:hAnsiTheme="majorBidi" w:cstheme="majorBidi"/>
                <w:b/>
                <w:bCs/>
                <w:sz w:val="42"/>
                <w:szCs w:val="50"/>
                <w:rtl/>
              </w:rPr>
              <w:t xml:space="preserve"> שטות</w:t>
            </w:r>
            <w:r>
              <w:rPr>
                <w:rtl/>
              </w:rPr>
              <w:tab/>
            </w:r>
            <w:r>
              <w:rPr>
                <w:rFonts w:hint="cs"/>
                <w:rtl/>
              </w:rPr>
              <w:t>א</w:t>
            </w:r>
          </w:p>
        </w:tc>
      </w:tr>
      <w:tr w:rsidR="00A238A4" w14:paraId="77D2BB7D" w14:textId="77777777" w:rsidTr="00A238A4">
        <w:trPr>
          <w:trHeight w:val="557"/>
        </w:trPr>
        <w:tc>
          <w:tcPr>
            <w:tcW w:w="4513" w:type="dxa"/>
            <w:gridSpan w:val="2"/>
          </w:tcPr>
          <w:p w14:paraId="4DD44489" w14:textId="171963C3" w:rsidR="00A238A4" w:rsidRPr="00C04E21" w:rsidRDefault="004A0922" w:rsidP="00A238A4">
            <w:pPr>
              <w:jc w:val="center"/>
              <w:rPr>
                <w:rFonts w:cs="X-reshi2"/>
                <w:rtl/>
              </w:rPr>
            </w:pPr>
            <w:r w:rsidRPr="00C04E21">
              <w:rPr>
                <w:rFonts w:cs="X-reshi2" w:hint="cs"/>
                <w:sz w:val="24"/>
                <w:szCs w:val="28"/>
                <w:rtl/>
              </w:rPr>
              <w:t>מעשה רב</w:t>
            </w:r>
          </w:p>
        </w:tc>
        <w:tc>
          <w:tcPr>
            <w:tcW w:w="4515" w:type="dxa"/>
            <w:gridSpan w:val="2"/>
          </w:tcPr>
          <w:p w14:paraId="635610E3" w14:textId="78A51570" w:rsidR="00A238A4" w:rsidRDefault="004A0922" w:rsidP="00A238A4">
            <w:pPr>
              <w:jc w:val="center"/>
              <w:rPr>
                <w:rtl/>
              </w:rPr>
            </w:pPr>
            <w:r>
              <w:rPr>
                <w:rFonts w:hint="cs"/>
                <w:rtl/>
              </w:rPr>
              <w:t>עצבות מומחים</w:t>
            </w:r>
          </w:p>
        </w:tc>
      </w:tr>
      <w:tr w:rsidR="00A238A4" w14:paraId="5C3E768D" w14:textId="77777777" w:rsidTr="004A0922">
        <w:trPr>
          <w:trHeight w:val="1941"/>
        </w:trPr>
        <w:tc>
          <w:tcPr>
            <w:tcW w:w="4513" w:type="dxa"/>
            <w:gridSpan w:val="2"/>
          </w:tcPr>
          <w:p w14:paraId="6A6FA13F" w14:textId="77777777" w:rsidR="00A238A4" w:rsidRDefault="00A238A4">
            <w:pPr>
              <w:rPr>
                <w:rtl/>
              </w:rPr>
            </w:pPr>
            <w:r>
              <w:rPr>
                <w:noProof/>
                <w:rtl/>
                <w:lang w:val="he-IL"/>
              </w:rPr>
              <mc:AlternateContent>
                <mc:Choice Requires="wps">
                  <w:drawing>
                    <wp:anchor distT="0" distB="0" distL="114300" distR="114300" simplePos="0" relativeHeight="251660288" behindDoc="0" locked="0" layoutInCell="1" allowOverlap="1" wp14:anchorId="6FA366D7" wp14:editId="6AAD44F5">
                      <wp:simplePos x="0" y="0"/>
                      <wp:positionH relativeFrom="column">
                        <wp:posOffset>-24190</wp:posOffset>
                      </wp:positionH>
                      <wp:positionV relativeFrom="paragraph">
                        <wp:posOffset>28323</wp:posOffset>
                      </wp:positionV>
                      <wp:extent cx="2786332" cy="1155940"/>
                      <wp:effectExtent l="0" t="0" r="14605" b="25400"/>
                      <wp:wrapNone/>
                      <wp:docPr id="3" name="תיבת טקסט 3"/>
                      <wp:cNvGraphicFramePr/>
                      <a:graphic xmlns:a="http://schemas.openxmlformats.org/drawingml/2006/main">
                        <a:graphicData uri="http://schemas.microsoft.com/office/word/2010/wordprocessingShape">
                          <wps:wsp>
                            <wps:cNvSpPr txBox="1"/>
                            <wps:spPr>
                              <a:xfrm>
                                <a:off x="0" y="0"/>
                                <a:ext cx="2786332" cy="1155940"/>
                              </a:xfrm>
                              <a:prstGeom prst="rect">
                                <a:avLst/>
                              </a:prstGeom>
                              <a:solidFill>
                                <a:schemeClr val="lt1"/>
                              </a:solidFill>
                              <a:ln w="6350">
                                <a:solidFill>
                                  <a:prstClr val="black"/>
                                </a:solidFill>
                              </a:ln>
                            </wps:spPr>
                            <wps:txbx id="1">
                              <w:txbxContent>
                                <w:p w14:paraId="43F363A7" w14:textId="1D9BDBF5" w:rsidR="004A0922" w:rsidRPr="00C04E21" w:rsidRDefault="00C04E21" w:rsidP="004A0922">
                                  <w:pPr>
                                    <w:spacing w:line="276" w:lineRule="auto"/>
                                    <w:rPr>
                                      <w:rFonts w:cs="X-reshi2"/>
                                      <w:sz w:val="24"/>
                                      <w:szCs w:val="28"/>
                                    </w:rPr>
                                  </w:pPr>
                                  <w:r w:rsidRPr="00C04E21">
                                    <w:rPr>
                                      <w:rFonts w:cs="X-reshi2" w:hint="cs"/>
                                      <w:b/>
                                      <w:bCs/>
                                      <w:sz w:val="24"/>
                                      <w:szCs w:val="28"/>
                                      <w:vertAlign w:val="superscript"/>
                                      <w:rtl/>
                                    </w:rPr>
                                    <w:t>(א)</w:t>
                                  </w:r>
                                  <w:r w:rsidR="004A0922" w:rsidRPr="00C04E21">
                                    <w:rPr>
                                      <w:rFonts w:cs="X-reshi2" w:hint="cs"/>
                                      <w:sz w:val="24"/>
                                      <w:szCs w:val="28"/>
                                      <w:rtl/>
                                    </w:rPr>
                                    <w:t xml:space="preserve">איש חסיד היה בלי מזון ובלי מחיה, ספרים עימד חמשה, והקפיץ את המחיר פי שלושה, יצא לו לא רע, ובגדולים הוא התחרה, אך לפתע זה פשוט קרה, והמקלדת נותרה קרה, צלצול הפלאפון כבר לא נשמע, ושקעה לו החמה, שאל את </w:t>
                                  </w:r>
                                  <w:proofErr w:type="spellStart"/>
                                  <w:r w:rsidR="004A0922" w:rsidRPr="00C04E21">
                                    <w:rPr>
                                      <w:rFonts w:cs="X-reshi2" w:hint="cs"/>
                                      <w:sz w:val="24"/>
                                      <w:szCs w:val="28"/>
                                      <w:rtl/>
                                    </w:rPr>
                                    <w:t>את</w:t>
                                  </w:r>
                                  <w:proofErr w:type="spellEnd"/>
                                  <w:r w:rsidR="004A0922" w:rsidRPr="00C04E21">
                                    <w:rPr>
                                      <w:rFonts w:cs="X-reshi2" w:hint="cs"/>
                                      <w:sz w:val="24"/>
                                      <w:szCs w:val="28"/>
                                      <w:rtl/>
                                    </w:rPr>
                                    <w:t xml:space="preserve"> עצמו למה ועל מה, להיכן העבודה נעלמה, הלך לחדר מחשבים סמוך, ובעין נהיה לו חשוך, צפה בפורום הזה ממש, וכל עורו החל נכמש, אנשים טובים מושיטים יד, וכל אחד כבר מעמד לבד, ומאז הוא מיותר, ובכיסו אין עוד שטר...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6FA366D7" id="_x0000_t202" coordsize="21600,21600" o:spt="202" path="m,l,21600r21600,l21600,xe">
                      <v:stroke joinstyle="miter"/>
                      <v:path gradientshapeok="t" o:connecttype="rect"/>
                    </v:shapetype>
                    <v:shape id="תיבת טקסט 3" o:spid="_x0000_s1026" type="#_x0000_t202" style="position:absolute;left:0;text-align:left;margin-left:-1.9pt;margin-top:2.25pt;width:219.4pt;height:9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" fillcolor="white [3201]" strokeweight=".5pt">
                      <v:textbox style="mso-next-textbox:#תיבת טקסט 4">
                        <w:txbxContent>
                          <w:p w14:paraId="43F363A7" w14:textId="1D9BDBF5" w:rsidR="004A0922" w:rsidRPr="00C04E21" w:rsidRDefault="00C04E21" w:rsidP="004A0922">
                            <w:pPr>
                              <w:spacing w:line="276" w:lineRule="auto"/>
                              <w:rPr>
                                <w:rFonts w:cs="X-reshi2"/>
                                <w:sz w:val="24"/>
                                <w:szCs w:val="28"/>
                              </w:rPr>
                            </w:pPr>
                            <w:r w:rsidRPr="00C04E21">
                              <w:rPr>
                                <w:rFonts w:cs="X-reshi2" w:hint="cs"/>
                                <w:b/>
                                <w:bCs/>
                                <w:sz w:val="24"/>
                                <w:szCs w:val="28"/>
                                <w:vertAlign w:val="superscript"/>
                                <w:rtl/>
                              </w:rPr>
                              <w:t>(א)</w:t>
                            </w:r>
                            <w:r w:rsidR="004A0922" w:rsidRPr="00C04E21">
                              <w:rPr>
                                <w:rFonts w:cs="X-reshi2" w:hint="cs"/>
                                <w:sz w:val="24"/>
                                <w:szCs w:val="28"/>
                                <w:rtl/>
                              </w:rPr>
                              <w:t xml:space="preserve">איש חסיד היה בלי מזון ובלי מחיה, ספרים עימד חמשה, והקפיץ את המחיר פי שלושה, יצא לו לא רע, ובגדולים הוא התחרה, אך לפתע זה פשוט קרה, והמקלדת נותרה קרה, צלצול הפלאפון כבר לא נשמע, ושקעה לו החמה, שאל את </w:t>
                            </w:r>
                            <w:proofErr w:type="spellStart"/>
                            <w:r w:rsidR="004A0922" w:rsidRPr="00C04E21">
                              <w:rPr>
                                <w:rFonts w:cs="X-reshi2" w:hint="cs"/>
                                <w:sz w:val="24"/>
                                <w:szCs w:val="28"/>
                                <w:rtl/>
                              </w:rPr>
                              <w:t>את</w:t>
                            </w:r>
                            <w:proofErr w:type="spellEnd"/>
                            <w:r w:rsidR="004A0922" w:rsidRPr="00C04E21">
                              <w:rPr>
                                <w:rFonts w:cs="X-reshi2" w:hint="cs"/>
                                <w:sz w:val="24"/>
                                <w:szCs w:val="28"/>
                                <w:rtl/>
                              </w:rPr>
                              <w:t xml:space="preserve"> עצמו למה ועל מה, להיכן העבודה נעלמה, הלך לחדר מחשבים סמוך, ובעין נהיה לו חשוך, צפה בפורום הזה ממש, וכל עורו החל נכמש, אנשים טובים מושיטים יד, וכל אחד כבר מעמד לבד, ומאז הוא מיותר, ובכיסו אין עוד שטר...</w:t>
                            </w:r>
                          </w:p>
                        </w:txbxContent>
                      </v:textbox>
                    </v:shape>
                  </w:pict>
                </mc:Fallback>
              </mc:AlternateContent>
            </w:r>
          </w:p>
        </w:tc>
        <w:tc>
          <w:tcPr>
            <w:tcW w:w="4515" w:type="dxa"/>
            <w:gridSpan w:val="2"/>
          </w:tcPr>
          <w:p w14:paraId="5789CB05" w14:textId="77777777" w:rsidR="00A238A4" w:rsidRDefault="00B60952">
            <w:pPr>
              <w:rPr>
                <w:rtl/>
              </w:rPr>
            </w:pPr>
            <w:r>
              <w:rPr>
                <w:noProof/>
                <w:rtl/>
                <w:lang w:val="he-IL"/>
              </w:rPr>
              <mc:AlternateContent>
                <mc:Choice Requires="wps">
                  <w:drawing>
                    <wp:anchor distT="0" distB="0" distL="114300" distR="114300" simplePos="0" relativeHeight="251664384" behindDoc="0" locked="0" layoutInCell="1" allowOverlap="1" wp14:anchorId="01920C62" wp14:editId="5AF1B69C">
                      <wp:simplePos x="0" y="0"/>
                      <wp:positionH relativeFrom="column">
                        <wp:posOffset>-29117</wp:posOffset>
                      </wp:positionH>
                      <wp:positionV relativeFrom="paragraph">
                        <wp:posOffset>30589</wp:posOffset>
                      </wp:positionV>
                      <wp:extent cx="2786332" cy="1155940"/>
                      <wp:effectExtent l="0" t="0" r="14605" b="25400"/>
                      <wp:wrapNone/>
                      <wp:docPr id="6" name="תיבת טקסט 6"/>
                      <wp:cNvGraphicFramePr/>
                      <a:graphic xmlns:a="http://schemas.openxmlformats.org/drawingml/2006/main">
                        <a:graphicData uri="http://schemas.microsoft.com/office/word/2010/wordprocessingShape">
                          <wps:wsp>
                            <wps:cNvSpPr txBox="1"/>
                            <wps:spPr>
                              <a:xfrm>
                                <a:off x="0" y="0"/>
                                <a:ext cx="2786332" cy="1155940"/>
                              </a:xfrm>
                              <a:prstGeom prst="rect">
                                <a:avLst/>
                              </a:prstGeom>
                              <a:solidFill>
                                <a:schemeClr val="lt1"/>
                              </a:solidFill>
                              <a:ln w="6350">
                                <a:solidFill>
                                  <a:prstClr val="black"/>
                                </a:solidFill>
                              </a:ln>
                            </wps:spPr>
                            <wps:txbx id="2">
                              <w:txbxContent>
                                <w:p w14:paraId="3A81320E" w14:textId="3520A600" w:rsidR="004A0922" w:rsidRPr="00B60952" w:rsidRDefault="00C04E21" w:rsidP="00C04E21">
                                  <w:pPr>
                                    <w:spacing w:line="276" w:lineRule="auto"/>
                                  </w:pPr>
                                  <w:r>
                                    <w:rPr>
                                      <w:rFonts w:hint="cs"/>
                                      <w:b/>
                                      <w:bCs/>
                                      <w:rtl/>
                                    </w:rPr>
                                    <w:t xml:space="preserve">(א) </w:t>
                                  </w:r>
                                  <w:r w:rsidR="004A0922">
                                    <w:rPr>
                                      <w:rFonts w:hint="cs"/>
                                      <w:rtl/>
                                    </w:rPr>
                                    <w:t xml:space="preserve">באופן כללי ידוע הדבר, שאין הרבה תסכול בהוה כבעבר, כמו אותו גאון מחשבים תורן, שמוצא את הדרך להפציץ את איראן, דרך רב קו און ליין ודומיו, וחושב שגם בעימוד ידיו לו רב, או אז יגלה האומלל, שאין זה דומה כלל וכלל, עצביו יגורדו ככבד על </w:t>
                                  </w:r>
                                  <w:proofErr w:type="spellStart"/>
                                  <w:r w:rsidR="004A0922">
                                    <w:rPr>
                                      <w:rFonts w:hint="cs"/>
                                      <w:rtl/>
                                    </w:rPr>
                                    <w:t>פומפיה</w:t>
                                  </w:r>
                                  <w:proofErr w:type="spellEnd"/>
                                  <w:r w:rsidR="004A0922">
                                    <w:rPr>
                                      <w:rFonts w:hint="cs"/>
                                      <w:rtl/>
                                    </w:rPr>
                                    <w:t xml:space="preserve">, </w:t>
                                  </w:r>
                                  <w:r>
                                    <w:rPr>
                                      <w:rFonts w:hint="cs"/>
                                      <w:rtl/>
                                    </w:rPr>
                                    <w:t xml:space="preserve">וסובביו יאלצו לשמור על דומיה, כל זאת בגלל תיבה עליזה, שקופצת ואת פניה מעיזה, ובכל פעם שאותה הוא מיישר, נעמדת היא הפוך בלי הקשר, אלו חייו של המעמד המסכן, </w:t>
                                  </w:r>
                                  <w:proofErr w:type="spellStart"/>
                                  <w:r>
                                    <w:rPr>
                                      <w:rFonts w:hint="cs"/>
                                      <w:rtl/>
                                    </w:rPr>
                                    <w:t>סוםו</w:t>
                                  </w:r>
                                  <w:proofErr w:type="spellEnd"/>
                                  <w:r>
                                    <w:rPr>
                                      <w:rFonts w:hint="cs"/>
                                      <w:rtl/>
                                    </w:rPr>
                                    <w:t xml:space="preserve"> שיפתח חברה לשילוח הקן, יפריח יונים יאמץ את גופו, בכדי לא לתקוע במסך שוב את אגרופו...</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1920C62" id="תיבת טקסט 6" o:spid="_x0000_s1027" type="#_x0000_t202" style="position:absolute;left:0;text-align:left;margin-left:-2.3pt;margin-top:2.4pt;width:219.4pt;height:9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" fillcolor="white [3201]" strokeweight=".5pt">
                      <v:textbox style="mso-next-textbox:#תיבת טקסט 7">
                        <w:txbxContent>
                          <w:p w14:paraId="3A81320E" w14:textId="3520A600" w:rsidR="004A0922" w:rsidRPr="00B60952" w:rsidRDefault="00C04E21" w:rsidP="00C04E21">
                            <w:pPr>
                              <w:spacing w:line="276" w:lineRule="auto"/>
                            </w:pPr>
                            <w:r>
                              <w:rPr>
                                <w:rFonts w:hint="cs"/>
                                <w:b/>
                                <w:bCs/>
                                <w:rtl/>
                              </w:rPr>
                              <w:t xml:space="preserve">(א) </w:t>
                            </w:r>
                            <w:r w:rsidR="004A0922">
                              <w:rPr>
                                <w:rFonts w:hint="cs"/>
                                <w:rtl/>
                              </w:rPr>
                              <w:t xml:space="preserve">באופן כללי ידוע הדבר, שאין הרבה תסכול בהוה כבעבר, כמו אותו גאון מחשבים תורן, שמוצא את הדרך להפציץ את איראן, דרך רב קו און ליין ודומיו, וחושב שגם בעימוד ידיו לו רב, או אז יגלה האומלל, שאין זה דומה כלל וכלל, עצביו יגורדו ככבד על </w:t>
                            </w:r>
                            <w:proofErr w:type="spellStart"/>
                            <w:r w:rsidR="004A0922">
                              <w:rPr>
                                <w:rFonts w:hint="cs"/>
                                <w:rtl/>
                              </w:rPr>
                              <w:t>פומפיה</w:t>
                            </w:r>
                            <w:proofErr w:type="spellEnd"/>
                            <w:r w:rsidR="004A0922">
                              <w:rPr>
                                <w:rFonts w:hint="cs"/>
                                <w:rtl/>
                              </w:rPr>
                              <w:t xml:space="preserve">, </w:t>
                            </w:r>
                            <w:r>
                              <w:rPr>
                                <w:rFonts w:hint="cs"/>
                                <w:rtl/>
                              </w:rPr>
                              <w:t xml:space="preserve">וסובביו יאלצו לשמור על דומיה, כל זאת בגלל תיבה עליזה, שקופצת ואת פניה מעיזה, ובכל פעם שאותה הוא מיישר, נעמדת היא הפוך בלי הקשר, אלו חייו של המעמד המסכן, </w:t>
                            </w:r>
                            <w:proofErr w:type="spellStart"/>
                            <w:r>
                              <w:rPr>
                                <w:rFonts w:hint="cs"/>
                                <w:rtl/>
                              </w:rPr>
                              <w:t>סוםו</w:t>
                            </w:r>
                            <w:proofErr w:type="spellEnd"/>
                            <w:r>
                              <w:rPr>
                                <w:rFonts w:hint="cs"/>
                                <w:rtl/>
                              </w:rPr>
                              <w:t xml:space="preserve"> שיפתח חברה לשילוח הקן, יפריח יונים יאמץ את גופו, בכדי לא לתקוע במסך שוב את אגרופו...</w:t>
                            </w:r>
                          </w:p>
                        </w:txbxContent>
                      </v:textbox>
                    </v:shape>
                  </w:pict>
                </mc:Fallback>
              </mc:AlternateContent>
            </w:r>
          </w:p>
        </w:tc>
      </w:tr>
      <w:tr w:rsidR="00A238A4" w14:paraId="0295F416" w14:textId="77777777" w:rsidTr="00A238A4">
        <w:trPr>
          <w:trHeight w:val="2003"/>
        </w:trPr>
        <w:tc>
          <w:tcPr>
            <w:tcW w:w="3009" w:type="dxa"/>
          </w:tcPr>
          <w:p w14:paraId="6356E31A" w14:textId="77777777" w:rsidR="00A238A4" w:rsidRDefault="00A238A4">
            <w:pPr>
              <w:rPr>
                <w:rtl/>
              </w:rPr>
            </w:pPr>
            <w:r>
              <w:rPr>
                <w:noProof/>
                <w:rtl/>
                <w:lang w:val="he-IL"/>
              </w:rPr>
              <mc:AlternateContent>
                <mc:Choice Requires="wps">
                  <w:drawing>
                    <wp:anchor distT="0" distB="0" distL="114300" distR="114300" simplePos="0" relativeHeight="251661312" behindDoc="0" locked="0" layoutInCell="1" allowOverlap="1" wp14:anchorId="24831963" wp14:editId="5471A9C1">
                      <wp:simplePos x="0" y="0"/>
                      <wp:positionH relativeFrom="column">
                        <wp:posOffset>-21698</wp:posOffset>
                      </wp:positionH>
                      <wp:positionV relativeFrom="paragraph">
                        <wp:posOffset>5763</wp:posOffset>
                      </wp:positionV>
                      <wp:extent cx="1802550" cy="1233577"/>
                      <wp:effectExtent l="0" t="0" r="26670" b="24130"/>
                      <wp:wrapNone/>
                      <wp:docPr id="4" name="תיבת טקסט 4"/>
                      <wp:cNvGraphicFramePr/>
                      <a:graphic xmlns:a="http://schemas.openxmlformats.org/drawingml/2006/main">
                        <a:graphicData uri="http://schemas.microsoft.com/office/word/2010/wordprocessingShape">
                          <wps:wsp>
                            <wps:cNvSpPr txBox="1"/>
                            <wps:spPr>
                              <a:xfrm>
                                <a:off x="0" y="0"/>
                                <a:ext cx="1802550" cy="1233577"/>
                              </a:xfrm>
                              <a:prstGeom prst="rect">
                                <a:avLst/>
                              </a:prstGeom>
                              <a:solidFill>
                                <a:schemeClr val="lt1"/>
                              </a:solidFill>
                              <a:ln w="6350">
                                <a:solidFill>
                                  <a:prstClr val="black"/>
                                </a:solidFill>
                              </a:ln>
                            </wps:spPr>
                            <wps:linkedTxbx id="1" seq="1"/>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831963" id="תיבת טקסט 4" o:spid="_x0000_s1028" type="#_x0000_t202" style="position:absolute;left:0;text-align:left;margin-left:-1.7pt;margin-top:.45pt;width:141.95pt;height:97.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" fillcolor="white [3201]" strokeweight=".5pt">
                      <v:textbox style="mso-next-textbox:#תיבת טקסט 5">
                        <w:txbxContent/>
                      </v:textbox>
                    </v:shape>
                  </w:pict>
                </mc:Fallback>
              </mc:AlternateContent>
            </w:r>
          </w:p>
        </w:tc>
        <w:tc>
          <w:tcPr>
            <w:tcW w:w="3009" w:type="dxa"/>
            <w:gridSpan w:val="2"/>
          </w:tcPr>
          <w:p w14:paraId="17533B28" w14:textId="77777777" w:rsidR="00A238A4" w:rsidRDefault="00B60952">
            <w:pPr>
              <w:rPr>
                <w:rtl/>
              </w:rPr>
            </w:pPr>
            <w:r>
              <w:rPr>
                <w:noProof/>
                <w:rtl/>
                <w:lang w:val="he-IL"/>
              </w:rPr>
              <mc:AlternateContent>
                <mc:Choice Requires="wps">
                  <w:drawing>
                    <wp:anchor distT="0" distB="0" distL="114300" distR="114300" simplePos="0" relativeHeight="251670528" behindDoc="0" locked="0" layoutInCell="1" allowOverlap="1" wp14:anchorId="0E8CF132" wp14:editId="500DB725">
                      <wp:simplePos x="0" y="0"/>
                      <wp:positionH relativeFrom="column">
                        <wp:posOffset>-17371</wp:posOffset>
                      </wp:positionH>
                      <wp:positionV relativeFrom="paragraph">
                        <wp:posOffset>3810</wp:posOffset>
                      </wp:positionV>
                      <wp:extent cx="1802550" cy="1233577"/>
                      <wp:effectExtent l="0" t="0" r="26670" b="24130"/>
                      <wp:wrapNone/>
                      <wp:docPr id="9" name="תיבת טקסט 9"/>
                      <wp:cNvGraphicFramePr/>
                      <a:graphic xmlns:a="http://schemas.openxmlformats.org/drawingml/2006/main">
                        <a:graphicData uri="http://schemas.microsoft.com/office/word/2010/wordprocessingShape">
                          <wps:wsp>
                            <wps:cNvSpPr txBox="1"/>
                            <wps:spPr>
                              <a:xfrm>
                                <a:off x="0" y="0"/>
                                <a:ext cx="1802550" cy="1233577"/>
                              </a:xfrm>
                              <a:prstGeom prst="rect">
                                <a:avLst/>
                              </a:prstGeom>
                              <a:solidFill>
                                <a:schemeClr val="lt1"/>
                              </a:solidFill>
                              <a:ln w="6350">
                                <a:solidFill>
                                  <a:prstClr val="black"/>
                                </a:solidFill>
                              </a:ln>
                            </wps:spPr>
                            <wps:txbx>
                              <w:txbxContent>
                                <w:p w14:paraId="7F15DF1A" w14:textId="10C5A333" w:rsidR="004A0922" w:rsidRPr="00C04E21" w:rsidRDefault="004A0922" w:rsidP="004A0922">
                                  <w:pPr>
                                    <w:spacing w:line="276" w:lineRule="auto"/>
                                    <w:jc w:val="center"/>
                                    <w:rPr>
                                      <w:b/>
                                      <w:bCs/>
                                      <w:vertAlign w:val="superscript"/>
                                    </w:rPr>
                                  </w:pPr>
                                  <w:r w:rsidRPr="00C04E21">
                                    <w:rPr>
                                      <w:rFonts w:asciiTheme="majorBidi" w:hAnsiTheme="majorBidi" w:cstheme="majorBidi"/>
                                      <w:b/>
                                      <w:bCs/>
                                      <w:sz w:val="22"/>
                                      <w:szCs w:val="26"/>
                                      <w:rtl/>
                                    </w:rPr>
                                    <w:t>קצת הומור לא יזיק</w:t>
                                  </w:r>
                                  <w:r w:rsidR="00C04E21" w:rsidRPr="00C04E21">
                                    <w:rPr>
                                      <w:rFonts w:asciiTheme="majorBidi" w:hAnsiTheme="majorBidi" w:cs="X-reshi2"/>
                                      <w:b/>
                                      <w:bCs/>
                                      <w:sz w:val="22"/>
                                      <w:szCs w:val="26"/>
                                      <w:vertAlign w:val="superscript"/>
                                      <w:rtl/>
                                    </w:rPr>
                                    <w:t>(א)</w:t>
                                  </w:r>
                                  <w:r w:rsidRPr="00C04E21">
                                    <w:rPr>
                                      <w:rFonts w:asciiTheme="majorBidi" w:hAnsiTheme="majorBidi" w:cstheme="majorBidi"/>
                                      <w:b/>
                                      <w:bCs/>
                                      <w:sz w:val="22"/>
                                      <w:szCs w:val="26"/>
                                      <w:rtl/>
                                    </w:rPr>
                                    <w:t xml:space="preserve">, לכל מי שקשור </w:t>
                                  </w:r>
                                  <w:proofErr w:type="spellStart"/>
                                  <w:r w:rsidRPr="00C04E21">
                                    <w:rPr>
                                      <w:rFonts w:asciiTheme="majorBidi" w:hAnsiTheme="majorBidi" w:cstheme="majorBidi"/>
                                      <w:b/>
                                      <w:bCs/>
                                      <w:sz w:val="22"/>
                                      <w:szCs w:val="26"/>
                                      <w:rtl/>
                                    </w:rPr>
                                    <w:t>באזיק</w:t>
                                  </w:r>
                                  <w:proofErr w:type="spellEnd"/>
                                  <w:r w:rsidRPr="00C04E21">
                                    <w:rPr>
                                      <w:rFonts w:asciiTheme="majorBidi" w:hAnsiTheme="majorBidi" w:cstheme="majorBidi"/>
                                      <w:b/>
                                      <w:bCs/>
                                      <w:sz w:val="22"/>
                                      <w:szCs w:val="26"/>
                                      <w:rtl/>
                                    </w:rPr>
                                    <w:t>, לתחום העימוד שלא ממש מחזיק, את סובבי המומחה באופן בלתי נזיק</w:t>
                                  </w:r>
                                  <w:r w:rsidR="00C04E21">
                                    <w:rPr>
                                      <w:rFonts w:hint="cs"/>
                                      <w:b/>
                                      <w:bCs/>
                                      <w:vertAlign w:val="superscript"/>
                                      <w:rtl/>
                                    </w:rPr>
                                    <w:t>(א)</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8CF132" id="תיבת טקסט 9" o:spid="_x0000_s1029" type="#_x0000_t202" style="position:absolute;left:0;text-align:left;margin-left:-1.35pt;margin-top:.3pt;width:141.95pt;height:97.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" fillcolor="white [3201]" strokeweight=".5pt">
                      <v:textbox>
                        <w:txbxContent>
                          <w:p w14:paraId="7F15DF1A" w14:textId="10C5A333" w:rsidR="004A0922" w:rsidRPr="00C04E21" w:rsidRDefault="004A0922" w:rsidP="004A0922">
                            <w:pPr>
                              <w:spacing w:line="276" w:lineRule="auto"/>
                              <w:jc w:val="center"/>
                              <w:rPr>
                                <w:b/>
                                <w:bCs/>
                                <w:vertAlign w:val="superscript"/>
                              </w:rPr>
                            </w:pPr>
                            <w:r w:rsidRPr="00C04E21">
                              <w:rPr>
                                <w:rFonts w:asciiTheme="majorBidi" w:hAnsiTheme="majorBidi" w:cstheme="majorBidi"/>
                                <w:b/>
                                <w:bCs/>
                                <w:sz w:val="22"/>
                                <w:szCs w:val="26"/>
                                <w:rtl/>
                              </w:rPr>
                              <w:t>קצת הומור לא יזיק</w:t>
                            </w:r>
                            <w:r w:rsidR="00C04E21" w:rsidRPr="00C04E21">
                              <w:rPr>
                                <w:rFonts w:asciiTheme="majorBidi" w:hAnsiTheme="majorBidi" w:cs="X-reshi2"/>
                                <w:b/>
                                <w:bCs/>
                                <w:sz w:val="22"/>
                                <w:szCs w:val="26"/>
                                <w:vertAlign w:val="superscript"/>
                                <w:rtl/>
                              </w:rPr>
                              <w:t>(א)</w:t>
                            </w:r>
                            <w:r w:rsidRPr="00C04E21">
                              <w:rPr>
                                <w:rFonts w:asciiTheme="majorBidi" w:hAnsiTheme="majorBidi" w:cstheme="majorBidi"/>
                                <w:b/>
                                <w:bCs/>
                                <w:sz w:val="22"/>
                                <w:szCs w:val="26"/>
                                <w:rtl/>
                              </w:rPr>
                              <w:t xml:space="preserve">, לכל מי שקשור </w:t>
                            </w:r>
                            <w:proofErr w:type="spellStart"/>
                            <w:r w:rsidRPr="00C04E21">
                              <w:rPr>
                                <w:rFonts w:asciiTheme="majorBidi" w:hAnsiTheme="majorBidi" w:cstheme="majorBidi"/>
                                <w:b/>
                                <w:bCs/>
                                <w:sz w:val="22"/>
                                <w:szCs w:val="26"/>
                                <w:rtl/>
                              </w:rPr>
                              <w:t>באזיק</w:t>
                            </w:r>
                            <w:proofErr w:type="spellEnd"/>
                            <w:r w:rsidRPr="00C04E21">
                              <w:rPr>
                                <w:rFonts w:asciiTheme="majorBidi" w:hAnsiTheme="majorBidi" w:cstheme="majorBidi"/>
                                <w:b/>
                                <w:bCs/>
                                <w:sz w:val="22"/>
                                <w:szCs w:val="26"/>
                                <w:rtl/>
                              </w:rPr>
                              <w:t>, לתחום העימוד שלא ממש מחזיק, את סובבי המומחה באופן בלתי נזיק</w:t>
                            </w:r>
                            <w:r w:rsidR="00C04E21">
                              <w:rPr>
                                <w:rFonts w:hint="cs"/>
                                <w:b/>
                                <w:bCs/>
                                <w:vertAlign w:val="superscript"/>
                                <w:rtl/>
                              </w:rPr>
                              <w:t>(א)</w:t>
                            </w:r>
                          </w:p>
                        </w:txbxContent>
                      </v:textbox>
                    </v:shape>
                  </w:pict>
                </mc:Fallback>
              </mc:AlternateContent>
            </w:r>
          </w:p>
        </w:tc>
        <w:tc>
          <w:tcPr>
            <w:tcW w:w="3010" w:type="dxa"/>
          </w:tcPr>
          <w:p w14:paraId="6F1137C8" w14:textId="77777777" w:rsidR="00A238A4" w:rsidRDefault="00B60952">
            <w:pPr>
              <w:rPr>
                <w:rtl/>
              </w:rPr>
            </w:pPr>
            <w:r>
              <w:rPr>
                <w:noProof/>
                <w:rtl/>
                <w:lang w:val="he-IL"/>
              </w:rPr>
              <mc:AlternateContent>
                <mc:Choice Requires="wps">
                  <w:drawing>
                    <wp:anchor distT="0" distB="0" distL="114300" distR="114300" simplePos="0" relativeHeight="251666432" behindDoc="0" locked="0" layoutInCell="1" allowOverlap="1" wp14:anchorId="05F7628E" wp14:editId="7E8CA564">
                      <wp:simplePos x="0" y="0"/>
                      <wp:positionH relativeFrom="column">
                        <wp:posOffset>-29226</wp:posOffset>
                      </wp:positionH>
                      <wp:positionV relativeFrom="paragraph">
                        <wp:posOffset>3810</wp:posOffset>
                      </wp:positionV>
                      <wp:extent cx="1802550" cy="1233577"/>
                      <wp:effectExtent l="0" t="0" r="26670" b="24130"/>
                      <wp:wrapNone/>
                      <wp:docPr id="7" name="תיבת טקסט 7"/>
                      <wp:cNvGraphicFramePr/>
                      <a:graphic xmlns:a="http://schemas.openxmlformats.org/drawingml/2006/main">
                        <a:graphicData uri="http://schemas.microsoft.com/office/word/2010/wordprocessingShape">
                          <wps:wsp>
                            <wps:cNvSpPr txBox="1"/>
                            <wps:spPr>
                              <a:xfrm>
                                <a:off x="0" y="0"/>
                                <a:ext cx="1802550" cy="1233577"/>
                              </a:xfrm>
                              <a:prstGeom prst="rect">
                                <a:avLst/>
                              </a:prstGeom>
                              <a:solidFill>
                                <a:schemeClr val="lt1"/>
                              </a:solidFill>
                              <a:ln w="6350">
                                <a:solidFill>
                                  <a:prstClr val="black"/>
                                </a:solidFill>
                              </a:ln>
                            </wps:spPr>
                            <wps:linkedTxbx id="2" seq="1"/>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F7628E" id="תיבת טקסט 7" o:spid="_x0000_s1030" type="#_x0000_t202" style="position:absolute;left:0;text-align:left;margin-left:-2.3pt;margin-top:.3pt;width:141.95pt;height:97.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" fillcolor="white [3201]" strokeweight=".5pt">
                      <v:textbox style="mso-next-textbox:#תיבת טקסט 8">
                        <w:txbxContent/>
                      </v:textbox>
                    </v:shape>
                  </w:pict>
                </mc:Fallback>
              </mc:AlternateContent>
            </w:r>
          </w:p>
        </w:tc>
      </w:tr>
      <w:tr w:rsidR="00A238A4" w14:paraId="3E64BA4A" w14:textId="77777777" w:rsidTr="004A0922">
        <w:trPr>
          <w:trHeight w:val="1941"/>
        </w:trPr>
        <w:tc>
          <w:tcPr>
            <w:tcW w:w="4513" w:type="dxa"/>
            <w:gridSpan w:val="2"/>
          </w:tcPr>
          <w:p w14:paraId="4DC1B05B" w14:textId="77777777" w:rsidR="00A238A4" w:rsidRDefault="00A238A4">
            <w:pPr>
              <w:rPr>
                <w:rtl/>
              </w:rPr>
            </w:pPr>
            <w:r>
              <w:rPr>
                <w:noProof/>
                <w:rtl/>
                <w:lang w:val="he-IL"/>
              </w:rPr>
              <mc:AlternateContent>
                <mc:Choice Requires="wps">
                  <w:drawing>
                    <wp:anchor distT="0" distB="0" distL="114300" distR="114300" simplePos="0" relativeHeight="251662336" behindDoc="0" locked="0" layoutInCell="1" allowOverlap="1" wp14:anchorId="1108F65D" wp14:editId="1FE0127F">
                      <wp:simplePos x="0" y="0"/>
                      <wp:positionH relativeFrom="column">
                        <wp:posOffset>-15563</wp:posOffset>
                      </wp:positionH>
                      <wp:positionV relativeFrom="paragraph">
                        <wp:posOffset>-4409</wp:posOffset>
                      </wp:positionV>
                      <wp:extent cx="2751455" cy="1181819"/>
                      <wp:effectExtent l="0" t="0" r="10795" b="18415"/>
                      <wp:wrapNone/>
                      <wp:docPr id="5" name="תיבת טקסט 5"/>
                      <wp:cNvGraphicFramePr/>
                      <a:graphic xmlns:a="http://schemas.openxmlformats.org/drawingml/2006/main">
                        <a:graphicData uri="http://schemas.microsoft.com/office/word/2010/wordprocessingShape">
                          <wps:wsp>
                            <wps:cNvSpPr txBox="1"/>
                            <wps:spPr>
                              <a:xfrm>
                                <a:off x="0" y="0"/>
                                <a:ext cx="2751455" cy="1181819"/>
                              </a:xfrm>
                              <a:prstGeom prst="rect">
                                <a:avLst/>
                              </a:prstGeom>
                              <a:solidFill>
                                <a:schemeClr val="lt1"/>
                              </a:solidFill>
                              <a:ln w="6350">
                                <a:solidFill>
                                  <a:prstClr val="black"/>
                                </a:solidFill>
                              </a:ln>
                            </wps:spPr>
                            <wps:linkedTxbx id="1" seq="2"/>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08F65D" id="תיבת טקסט 5" o:spid="_x0000_s1031" type="#_x0000_t202" style="position:absolute;left:0;text-align:left;margin-left:-1.25pt;margin-top:-.35pt;width:216.65pt;height:93.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" fillcolor="white [3201]" strokeweight=".5pt">
                      <v:textbox style="mso-next-textbox:#תיבת טקסט 10">
                        <w:txbxContent/>
                      </v:textbox>
                    </v:shape>
                  </w:pict>
                </mc:Fallback>
              </mc:AlternateContent>
            </w:r>
          </w:p>
        </w:tc>
        <w:tc>
          <w:tcPr>
            <w:tcW w:w="4515" w:type="dxa"/>
            <w:gridSpan w:val="2"/>
          </w:tcPr>
          <w:p w14:paraId="1A976E07" w14:textId="77777777" w:rsidR="00A238A4" w:rsidRDefault="00B60952">
            <w:pPr>
              <w:rPr>
                <w:rtl/>
              </w:rPr>
            </w:pPr>
            <w:r>
              <w:rPr>
                <w:noProof/>
                <w:rtl/>
                <w:lang w:val="he-IL"/>
              </w:rPr>
              <mc:AlternateContent>
                <mc:Choice Requires="wps">
                  <w:drawing>
                    <wp:anchor distT="0" distB="0" distL="114300" distR="114300" simplePos="0" relativeHeight="251668480" behindDoc="0" locked="0" layoutInCell="1" allowOverlap="1" wp14:anchorId="74B1FC4A" wp14:editId="6B289299">
                      <wp:simplePos x="0" y="0"/>
                      <wp:positionH relativeFrom="column">
                        <wp:posOffset>-28486</wp:posOffset>
                      </wp:positionH>
                      <wp:positionV relativeFrom="paragraph">
                        <wp:posOffset>21169</wp:posOffset>
                      </wp:positionV>
                      <wp:extent cx="2751455" cy="1181819"/>
                      <wp:effectExtent l="0" t="0" r="10795" b="18415"/>
                      <wp:wrapNone/>
                      <wp:docPr id="8" name="תיבת טקסט 8"/>
                      <wp:cNvGraphicFramePr/>
                      <a:graphic xmlns:a="http://schemas.openxmlformats.org/drawingml/2006/main">
                        <a:graphicData uri="http://schemas.microsoft.com/office/word/2010/wordprocessingShape">
                          <wps:wsp>
                            <wps:cNvSpPr txBox="1"/>
                            <wps:spPr>
                              <a:xfrm>
                                <a:off x="0" y="0"/>
                                <a:ext cx="2751455" cy="1181819"/>
                              </a:xfrm>
                              <a:prstGeom prst="rect">
                                <a:avLst/>
                              </a:prstGeom>
                              <a:solidFill>
                                <a:schemeClr val="lt1"/>
                              </a:solidFill>
                              <a:ln w="6350">
                                <a:solidFill>
                                  <a:prstClr val="black"/>
                                </a:solidFill>
                              </a:ln>
                            </wps:spPr>
                            <wps:linkedTxbx id="2" seq="2"/>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B1FC4A" id="תיבת טקסט 8" o:spid="_x0000_s1032" type="#_x0000_t202" style="position:absolute;left:0;text-align:left;margin-left:-2.25pt;margin-top:1.65pt;width:216.65pt;height:93.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" fillcolor="white [3201]" strokeweight=".5pt">
                      <v:textbox>
                        <w:txbxContent/>
                      </v:textbox>
                    </v:shape>
                  </w:pict>
                </mc:Fallback>
              </mc:AlternateContent>
            </w:r>
          </w:p>
        </w:tc>
      </w:tr>
    </w:tbl>
    <w:p w14:paraId="394B881E" w14:textId="77777777" w:rsidR="00B60952" w:rsidRDefault="00B60952">
      <w:pPr>
        <w:rPr>
          <w:rtl/>
        </w:rPr>
      </w:pPr>
    </w:p>
    <w:p w14:paraId="2C9873E8" w14:textId="3952CFB9" w:rsidR="00AC7E32" w:rsidRDefault="00AC7E32" w:rsidP="00EA1AD3">
      <w:pPr>
        <w:bidi w:val="0"/>
        <w:spacing w:after="160" w:line="259" w:lineRule="auto"/>
        <w:jc w:val="left"/>
      </w:pPr>
      <w:bookmarkStart w:id="0" w:name="_GoBack"/>
      <w:bookmarkEnd w:id="0"/>
    </w:p>
    <w:sectPr w:rsidR="00AC7E32" w:rsidSect="00467B4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X-reshi2">
    <w:panose1 w:val="00000000000000000000"/>
    <w:charset w:val="B1"/>
    <w:family w:val="auto"/>
    <w:pitch w:val="variable"/>
    <w:sig w:usb0="00000801" w:usb1="00000000" w:usb2="00000000" w:usb3="00000000" w:csb0="0000002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A4"/>
    <w:rsid w:val="00122758"/>
    <w:rsid w:val="001273D8"/>
    <w:rsid w:val="00384EFD"/>
    <w:rsid w:val="00467B40"/>
    <w:rsid w:val="004A0922"/>
    <w:rsid w:val="00505A33"/>
    <w:rsid w:val="009D465F"/>
    <w:rsid w:val="00A238A4"/>
    <w:rsid w:val="00A32FF3"/>
    <w:rsid w:val="00A60741"/>
    <w:rsid w:val="00AC7E32"/>
    <w:rsid w:val="00B60952"/>
    <w:rsid w:val="00C04E21"/>
    <w:rsid w:val="00EA1AD3"/>
    <w:rsid w:val="00F22B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5DD6"/>
  <w15:chartTrackingRefBased/>
  <w15:docId w15:val="{37C36D52-DD4D-4D72-BE07-DF2D2066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Light"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B14"/>
    <w:pPr>
      <w:bidi/>
      <w:spacing w:after="0" w:line="360" w:lineRule="auto"/>
      <w:jc w:val="both"/>
    </w:pPr>
    <w:rPr>
      <w:rFonts w:ascii="Arial" w:hAnsi="Arial"/>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rsid w:val="00122758"/>
    <w:pPr>
      <w:spacing w:line="240" w:lineRule="auto"/>
    </w:pPr>
    <w:rPr>
      <w:rFonts w:ascii="Calibri Light" w:hAnsi="Calibri Light"/>
      <w:szCs w:val="20"/>
    </w:rPr>
  </w:style>
  <w:style w:type="character" w:customStyle="1" w:styleId="a4">
    <w:name w:val="טקסט הערה תו"/>
    <w:basedOn w:val="a0"/>
    <w:link w:val="a3"/>
    <w:uiPriority w:val="99"/>
    <w:rsid w:val="00122758"/>
    <w:rPr>
      <w:rFonts w:ascii="Calibri Light" w:eastAsia="Calibri Light" w:hAnsi="Calibri Light"/>
      <w:sz w:val="20"/>
      <w:szCs w:val="20"/>
    </w:rPr>
  </w:style>
  <w:style w:type="table" w:styleId="a5">
    <w:name w:val="Table Grid"/>
    <w:basedOn w:val="a1"/>
    <w:uiPriority w:val="39"/>
    <w:rsid w:val="00A23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238A4"/>
    <w:pPr>
      <w:spacing w:line="240" w:lineRule="auto"/>
    </w:pPr>
    <w:rPr>
      <w:rFonts w:ascii="Tahoma" w:hAnsi="Tahoma" w:cs="Tahoma"/>
      <w:sz w:val="18"/>
      <w:szCs w:val="18"/>
    </w:rPr>
  </w:style>
  <w:style w:type="character" w:customStyle="1" w:styleId="a7">
    <w:name w:val="טקסט בלונים תו"/>
    <w:basedOn w:val="a0"/>
    <w:link w:val="a6"/>
    <w:uiPriority w:val="99"/>
    <w:semiHidden/>
    <w:rsid w:val="00A238A4"/>
    <w:rPr>
      <w:rFonts w:ascii="Tahoma" w:hAnsi="Tahoma" w:cs="Tahoma"/>
      <w:sz w:val="18"/>
      <w:szCs w:val="18"/>
      <w:lang w:eastAsia="he-IL"/>
    </w:rPr>
  </w:style>
  <w:style w:type="paragraph" w:styleId="a8">
    <w:name w:val="List Paragraph"/>
    <w:basedOn w:val="a"/>
    <w:uiPriority w:val="34"/>
    <w:qFormat/>
    <w:rsid w:val="00C04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13</Words>
  <Characters>69</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cp:revision>
  <cp:lastPrinted>2022-07-29T08:56:00Z</cp:lastPrinted>
  <dcterms:created xsi:type="dcterms:W3CDTF">2022-07-29T08:29:00Z</dcterms:created>
  <dcterms:modified xsi:type="dcterms:W3CDTF">2025-10-06T08:35:00Z</dcterms:modified>
</cp:coreProperties>
</file>