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1D63B" w14:textId="135A690D" w:rsidR="007B6FB9" w:rsidRPr="009F16AA" w:rsidRDefault="007744B0" w:rsidP="00131E16">
      <w:pPr>
        <w:pStyle w:val="1"/>
        <w:rPr>
          <w:rtl/>
        </w:rPr>
      </w:pPr>
      <w:r w:rsidRPr="009F16AA">
        <w:rPr>
          <w:rFonts w:hint="cs"/>
          <w:rtl/>
        </w:rPr>
        <w:t>שלחן ערוך סימן צב</w:t>
      </w:r>
    </w:p>
    <w:p w14:paraId="299A988F" w14:textId="77777777" w:rsidR="009F16AA" w:rsidRPr="009F16AA" w:rsidRDefault="009F16AA" w:rsidP="00131E16">
      <w:pPr>
        <w:pStyle w:val="1"/>
        <w:rPr>
          <w:rtl/>
        </w:rPr>
        <w:sectPr w:rsidR="009F16AA" w:rsidRPr="009F16AA" w:rsidSect="005F0736">
          <w:footnotePr>
            <w:numFmt w:val="hebrew1"/>
          </w:footnotePr>
          <w:endnotePr>
            <w:numFmt w:val="decimal"/>
          </w:endnotePr>
          <w:pgSz w:w="11906" w:h="16838"/>
          <w:pgMar w:top="1440" w:right="1080" w:bottom="1440" w:left="1080" w:header="708" w:footer="708" w:gutter="0"/>
          <w:cols w:space="708"/>
          <w:bidi/>
          <w:rtlGutter/>
          <w:docGrid w:linePitch="360"/>
        </w:sectPr>
      </w:pPr>
    </w:p>
    <w:p w14:paraId="2ADB7586" w14:textId="7F835A5F" w:rsidR="009F16AA" w:rsidRPr="009F16AA" w:rsidRDefault="007744B0" w:rsidP="00131E16">
      <w:pPr>
        <w:pStyle w:val="1"/>
        <w:rPr>
          <w:rtl/>
        </w:rPr>
        <w:sectPr w:rsidR="009F16AA" w:rsidRPr="009F16AA" w:rsidSect="005F0736">
          <w:footnotePr>
            <w:numFmt w:val="hebrew1"/>
          </w:footnotePr>
          <w:endnotePr>
            <w:numFmt w:val="decimal"/>
          </w:endnotePr>
          <w:type w:val="continuous"/>
          <w:pgSz w:w="11906" w:h="16838"/>
          <w:pgMar w:top="1440" w:right="1080" w:bottom="1440" w:left="1080" w:header="708" w:footer="708" w:gutter="0"/>
          <w:cols w:space="708"/>
          <w:bidi/>
          <w:rtlGutter/>
          <w:docGrid w:linePitch="360"/>
        </w:sectPr>
      </w:pPr>
      <w:r w:rsidRPr="009F16AA">
        <w:rPr>
          <w:rtl/>
        </w:rPr>
        <w:t>סעיף א</w:t>
      </w:r>
    </w:p>
    <w:p w14:paraId="1C976FD7" w14:textId="1734388D" w:rsidR="00CF4AFF" w:rsidRPr="00957DEB" w:rsidRDefault="00CF4AFF" w:rsidP="00604CFA">
      <w:pPr>
        <w:pStyle w:val="2"/>
        <w:keepNext w:val="0"/>
        <w:keepLines w:val="0"/>
        <w:ind w:left="0" w:right="0"/>
        <w:rPr>
          <w:rtl/>
        </w:rPr>
      </w:pPr>
      <w:r w:rsidRPr="00957DEB">
        <w:rPr>
          <w:rtl/>
        </w:rPr>
        <w:t>בשר שנפל לתוך קדירה של חלב</w:t>
      </w:r>
    </w:p>
    <w:p w14:paraId="61BA260D" w14:textId="39ADB75E" w:rsidR="007744B0" w:rsidRPr="00CF4AFF" w:rsidRDefault="007744B0" w:rsidP="00604CFA">
      <w:pPr>
        <w:spacing w:before="0" w:after="240"/>
        <w:rPr>
          <w:rFonts w:ascii="FbFontext Regular" w:hAnsi="FbFontext Regular" w:cs="FbFontext Regular"/>
          <w:sz w:val="24"/>
          <w:rtl/>
        </w:rPr>
      </w:pPr>
      <w:r w:rsidRPr="00CF4AFF">
        <w:rPr>
          <w:rFonts w:ascii="FbFontext Regular" w:hAnsi="FbFontext Regular" w:cs="FbFontext Regular"/>
          <w:sz w:val="24"/>
          <w:rtl/>
        </w:rPr>
        <w:t>בשר</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שנפל</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לתוך</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קדירה</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של</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חלב,</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טעם</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הבשר</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נפלט</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לחלב</w:t>
      </w:r>
      <w:r w:rsidR="00355DB5">
        <w:rPr>
          <w:rFonts w:ascii="FbFontext Regular" w:hAnsi="FbFontext Regular" w:cs="FbFontext Regular" w:hint="cs"/>
          <w:sz w:val="24"/>
          <w:rtl/>
        </w:rPr>
        <w:t>,</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וצריך</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לבדוק</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אם</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נתן</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בו</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טעם</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או</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לא</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ע"י</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טעימת</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קפילא</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גוי,</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[או</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סתם</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גוי</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אם</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rtl/>
        </w:rPr>
        <w:t>הוא</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מסיח</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לפי</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תומו,</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ש"ך</w:t>
      </w:r>
      <w:r w:rsidRPr="00CF4AFF">
        <w:rPr>
          <w:rStyle w:val="a8"/>
          <w:rFonts w:ascii="FbFontext Regular" w:hAnsi="FbFontext Regular" w:cs="FbFontext Regular"/>
          <w:sz w:val="24"/>
          <w:rtl/>
        </w:rPr>
        <w:footnoteReference w:id="1"/>
      </w:r>
      <w:r w:rsidRPr="00CF4AFF">
        <w:rPr>
          <w:rFonts w:ascii="FbFontext Regular" w:hAnsi="FbFontext Regular" w:cs="FbFontext Regular"/>
          <w:sz w:val="24"/>
          <w:rtl/>
        </w:rPr>
        <w:t>],</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ולדעת</w:t>
      </w:r>
      <w:r w:rsidR="000F23DC" w:rsidRPr="000F23DC">
        <w:rPr>
          <w:rFonts w:ascii="FbFontext Regular" w:hAnsi="FbFontext Regular" w:cs="FbFontext Regular"/>
          <w:spacing w:val="-10"/>
          <w:sz w:val="24"/>
          <w:rtl/>
        </w:rPr>
        <w:t xml:space="preserve"> </w:t>
      </w:r>
      <w:r w:rsidRPr="00A25E29">
        <w:rPr>
          <w:rFonts w:ascii="FbFontext Regular" w:hAnsi="FbFontext Regular" w:cs="Fontext"/>
          <w:sz w:val="24"/>
          <w:rtl/>
        </w:rPr>
        <w:t>הרמ"א</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לא</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נהגו</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לסמוך</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על</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גוי</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וצריך</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לשער</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ב</w:t>
      </w:r>
      <w:r w:rsidR="008E2AE6">
        <w:rPr>
          <w:rFonts w:ascii="FbFontext Regular" w:hAnsi="FbFontext Regular" w:cs="FbFontext Regular" w:hint="cs"/>
          <w:sz w:val="24"/>
          <w:rtl/>
        </w:rPr>
        <w:t>ששים</w:t>
      </w:r>
      <w:r w:rsidR="00355DB5">
        <w:rPr>
          <w:rFonts w:ascii="FbFontext Regular" w:hAnsi="FbFontext Regular" w:cs="FbFontext Regular" w:hint="cs"/>
          <w:sz w:val="24"/>
          <w:rtl/>
        </w:rPr>
        <w:t>.</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מלבד</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זה</w:t>
      </w:r>
      <w:r w:rsidR="00355DB5">
        <w:rPr>
          <w:rFonts w:ascii="FbFontext Regular" w:hAnsi="FbFontext Regular" w:cs="FbFontext Regular" w:hint="cs"/>
          <w:sz w:val="24"/>
          <w:rtl/>
        </w:rPr>
        <w:t>,</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החלב</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נבלע</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בבשר</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וחוזר</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ונפלט</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לתוך</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החלב</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שבקדירה,</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ואוסר</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משום</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מין</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במינו</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שלא</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מועיל</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בזה</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טעימה,</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וצריך</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לשער</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ב</w:t>
      </w:r>
      <w:r w:rsidR="008E2AE6">
        <w:rPr>
          <w:rFonts w:ascii="FbFontext Regular" w:hAnsi="FbFontext Regular" w:cs="FbFontext Regular" w:hint="cs"/>
          <w:sz w:val="24"/>
          <w:rtl/>
        </w:rPr>
        <w:t>ששים</w:t>
      </w:r>
      <w:r w:rsidRPr="00CF4AFF">
        <w:rPr>
          <w:rFonts w:ascii="FbFontext Regular" w:hAnsi="FbFontext Regular" w:cs="FbFontext Regular"/>
          <w:sz w:val="24"/>
          <w:rtl/>
        </w:rPr>
        <w:t>,</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אך</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אם</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מיהר</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להוציא</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את</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הבשר</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קודם</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שהקדירה</w:t>
      </w:r>
      <w:r w:rsidR="000F23DC" w:rsidRPr="000F23DC">
        <w:rPr>
          <w:rFonts w:ascii="FbFontext Regular" w:hAnsi="FbFontext Regular" w:cs="FbFontext Regular"/>
          <w:spacing w:val="-10"/>
          <w:sz w:val="24"/>
          <w:rtl/>
        </w:rPr>
        <w:t xml:space="preserve"> </w:t>
      </w:r>
      <w:r w:rsidR="00355DB5" w:rsidRPr="00CF4AFF">
        <w:rPr>
          <w:rFonts w:ascii="FbFontext Regular" w:hAnsi="FbFontext Regular" w:cs="FbFontext Regular"/>
          <w:sz w:val="24"/>
          <w:rtl/>
        </w:rPr>
        <w:t>נחה</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מרתיחתה,</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החלב</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שנבלע</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לא</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נפלט,</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וממילא</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לשו"ע</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מספיק</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שהגוי</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טועם</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את</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החלב</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שבקדירה</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שאין</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בו</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טעם</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בשר</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כדי</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להתיר</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את</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החלב,</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אך</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החתיכת</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בשר</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ודאי</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אסורה</w:t>
      </w:r>
      <w:r w:rsidR="00355DB5">
        <w:rPr>
          <w:rFonts w:ascii="FbFontext Regular" w:hAnsi="FbFontext Regular" w:cs="FbFontext Regular" w:hint="cs"/>
          <w:sz w:val="24"/>
          <w:rtl/>
        </w:rPr>
        <w:t>,</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שהרי</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נבלע</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בה</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הרבה</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חלב</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ואין</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בה</w:t>
      </w:r>
      <w:r w:rsidR="000F23DC" w:rsidRPr="000F23DC">
        <w:rPr>
          <w:rFonts w:ascii="FbFontext Regular" w:hAnsi="FbFontext Regular" w:cs="FbFontext Regular"/>
          <w:spacing w:val="-10"/>
          <w:sz w:val="24"/>
          <w:rtl/>
        </w:rPr>
        <w:t xml:space="preserve"> </w:t>
      </w:r>
      <w:r w:rsidR="000F23DC">
        <w:rPr>
          <w:rFonts w:ascii="FbFontext Regular" w:hAnsi="FbFontext Regular" w:cs="FbFontext Regular" w:hint="cs"/>
          <w:sz w:val="24"/>
          <w:rtl/>
        </w:rPr>
        <w:t>ששים</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לבטל</w:t>
      </w:r>
      <w:r w:rsidR="000F23DC" w:rsidRPr="000F23DC">
        <w:rPr>
          <w:rFonts w:ascii="FbFontext Regular" w:hAnsi="FbFontext Regular" w:cs="FbFontext Regular"/>
          <w:spacing w:val="-10"/>
          <w:sz w:val="24"/>
          <w:rtl/>
        </w:rPr>
        <w:t xml:space="preserve"> </w:t>
      </w:r>
      <w:r w:rsidRPr="00CF4AFF">
        <w:rPr>
          <w:rFonts w:ascii="FbFontext Regular" w:hAnsi="FbFontext Regular" w:cs="FbFontext Regular"/>
          <w:sz w:val="24"/>
          <w:rtl/>
        </w:rPr>
        <w:t>אותו.</w:t>
      </w:r>
    </w:p>
    <w:p w14:paraId="099C1A17" w14:textId="3AD3E70E" w:rsidR="009F16AA" w:rsidRPr="009F16AA" w:rsidRDefault="009F16AA" w:rsidP="00604CFA">
      <w:pPr>
        <w:pStyle w:val="2"/>
        <w:keepNext w:val="0"/>
        <w:keepLines w:val="0"/>
        <w:ind w:left="0" w:right="0"/>
        <w:rPr>
          <w:rFonts w:ascii="FbFontext Regular" w:hAnsi="FbFontext Regular"/>
          <w:rtl/>
        </w:rPr>
      </w:pPr>
      <w:r w:rsidRPr="00C46F3E">
        <w:rPr>
          <w:rFonts w:hint="cs"/>
          <w:rtl/>
        </w:rPr>
        <w:t>נ"מ לדידן בנדר או תרומה</w:t>
      </w:r>
    </w:p>
    <w:p w14:paraId="23918638" w14:textId="08C931DE" w:rsidR="003C283B" w:rsidRDefault="003C283B" w:rsidP="00604CFA">
      <w:pPr>
        <w:spacing w:before="0" w:after="240"/>
        <w:rPr>
          <w:rFonts w:ascii="FbFontext Regular" w:hAnsi="FbFontext Regular" w:cs="FbFontext Regular"/>
          <w:sz w:val="24"/>
          <w:rtl/>
        </w:rPr>
      </w:pPr>
      <w:r w:rsidRPr="00CF4AFF">
        <w:rPr>
          <w:rFonts w:ascii="FbFontext Regular" w:hAnsi="FbFontext Regular" w:cs="FbFontext Regular"/>
          <w:sz w:val="24"/>
          <w:rtl/>
        </w:rPr>
        <w:t>גם לדעת הרמ"א שלא סומכים על גוי, יש נ"מ בדין זה לענין נדרים או תרומה, שישראל או כהן טועם ועליו סומכים. פמ"ג</w:t>
      </w:r>
      <w:r w:rsidRPr="00CF4AFF">
        <w:rPr>
          <w:rStyle w:val="a8"/>
          <w:rFonts w:ascii="FbFontext Regular" w:hAnsi="FbFontext Regular" w:cs="FbFontext Regular"/>
          <w:sz w:val="24"/>
          <w:rtl/>
        </w:rPr>
        <w:footnoteReference w:id="2"/>
      </w:r>
      <w:r w:rsidRPr="00CF4AFF">
        <w:rPr>
          <w:rFonts w:ascii="FbFontext Regular" w:hAnsi="FbFontext Regular" w:cs="FbFontext Regular"/>
          <w:sz w:val="24"/>
          <w:rtl/>
        </w:rPr>
        <w:t>. ויש שכתבו</w:t>
      </w:r>
      <w:r w:rsidR="000F23DC" w:rsidRPr="00CF4AFF">
        <w:rPr>
          <w:rStyle w:val="a8"/>
          <w:rFonts w:ascii="FbFontext Regular" w:hAnsi="FbFontext Regular" w:cs="FbFontext Regular"/>
          <w:sz w:val="24"/>
          <w:rtl/>
        </w:rPr>
        <w:footnoteReference w:id="3"/>
      </w:r>
      <w:r w:rsidRPr="00CF4AFF">
        <w:rPr>
          <w:rFonts w:ascii="FbFontext Regular" w:hAnsi="FbFontext Regular" w:cs="FbFontext Regular"/>
          <w:sz w:val="24"/>
          <w:rtl/>
        </w:rPr>
        <w:t xml:space="preserve"> שבכה"ג אף אם לא הוציא</w:t>
      </w:r>
      <w:r w:rsidR="00355DB5">
        <w:rPr>
          <w:rFonts w:ascii="FbFontext Regular" w:hAnsi="FbFontext Regular" w:cs="FbFontext Regular" w:hint="cs"/>
          <w:sz w:val="24"/>
          <w:rtl/>
        </w:rPr>
        <w:t>ה</w:t>
      </w:r>
      <w:r w:rsidRPr="00CF4AFF">
        <w:rPr>
          <w:rFonts w:ascii="FbFontext Regular" w:hAnsi="FbFontext Regular" w:cs="FbFontext Regular"/>
          <w:sz w:val="24"/>
          <w:rtl/>
        </w:rPr>
        <w:t xml:space="preserve"> קודם שנח</w:t>
      </w:r>
      <w:r w:rsidR="00355DB5">
        <w:rPr>
          <w:rFonts w:ascii="FbFontext Regular" w:hAnsi="FbFontext Regular" w:cs="FbFontext Regular" w:hint="cs"/>
          <w:sz w:val="24"/>
          <w:rtl/>
        </w:rPr>
        <w:t>ה</w:t>
      </w:r>
      <w:r w:rsidRPr="00CF4AFF">
        <w:rPr>
          <w:rFonts w:ascii="FbFontext Regular" w:hAnsi="FbFontext Regular" w:cs="FbFontext Regular"/>
          <w:sz w:val="24"/>
          <w:rtl/>
        </w:rPr>
        <w:t xml:space="preserve"> מהרתיחה, אי"צ לשער ב</w:t>
      </w:r>
      <w:r w:rsidR="000F23DC">
        <w:rPr>
          <w:rFonts w:ascii="FbFontext Regular" w:hAnsi="FbFontext Regular" w:cs="FbFontext Regular" w:hint="cs"/>
          <w:sz w:val="24"/>
          <w:rtl/>
        </w:rPr>
        <w:t>ששים</w:t>
      </w:r>
      <w:r w:rsidRPr="00CF4AFF">
        <w:rPr>
          <w:rFonts w:ascii="FbFontext Regular" w:hAnsi="FbFontext Regular" w:cs="FbFontext Regular"/>
          <w:sz w:val="24"/>
          <w:rtl/>
        </w:rPr>
        <w:t>, דכיון שרואים שהבשר שנפל לקדירה לא נותן טעם, אף המרק שנבלע בו אינו יכול לאסור יותר מהאוסר שהוא הבשר.</w:t>
      </w:r>
    </w:p>
    <w:p w14:paraId="1ED5288B" w14:textId="5940AFD2" w:rsidR="009F16AA" w:rsidRPr="00C46F3E" w:rsidRDefault="009F16AA" w:rsidP="00604CFA">
      <w:pPr>
        <w:pStyle w:val="2"/>
        <w:keepNext w:val="0"/>
        <w:keepLines w:val="0"/>
        <w:ind w:left="0" w:right="0"/>
        <w:rPr>
          <w:rtl/>
        </w:rPr>
      </w:pPr>
      <w:r w:rsidRPr="00C46F3E">
        <w:rPr>
          <w:rFonts w:hint="cs"/>
          <w:rtl/>
        </w:rPr>
        <w:t>אם למעשה יכולים לסמוך ע"ז</w:t>
      </w:r>
    </w:p>
    <w:p w14:paraId="40386BC6" w14:textId="6769195D" w:rsidR="009F16AA" w:rsidRPr="00DB2FF8" w:rsidRDefault="003C283B" w:rsidP="00DB2FF8">
      <w:pPr>
        <w:spacing w:before="0" w:after="240"/>
        <w:rPr>
          <w:rFonts w:ascii="FbFontext Regular" w:hAnsi="FbFontext Regular" w:cs="FbFontext Regular"/>
          <w:sz w:val="24"/>
          <w:rtl/>
        </w:rPr>
        <w:sectPr w:rsidR="009F16AA" w:rsidRPr="00DB2FF8" w:rsidSect="005F0736">
          <w:footnotePr>
            <w:numFmt w:val="hebrew1"/>
          </w:footnotePr>
          <w:endnotePr>
            <w:numFmt w:val="decimal"/>
          </w:endnotePr>
          <w:type w:val="continuous"/>
          <w:pgSz w:w="11906" w:h="16838"/>
          <w:pgMar w:top="1440" w:right="1080" w:bottom="1440" w:left="1080" w:header="708" w:footer="708" w:gutter="0"/>
          <w:cols w:num="2" w:space="708"/>
          <w:bidi/>
          <w:rtlGutter/>
          <w:docGrid w:linePitch="360"/>
        </w:sectPr>
      </w:pPr>
      <w:r w:rsidRPr="00CF4AFF">
        <w:rPr>
          <w:rFonts w:ascii="FbFontext Regular" w:hAnsi="FbFontext Regular" w:cs="FbFontext Regular"/>
          <w:sz w:val="24"/>
          <w:rtl/>
        </w:rPr>
        <w:t>י"א</w:t>
      </w:r>
      <w:r w:rsidR="000F23DC" w:rsidRPr="00CF4AFF">
        <w:rPr>
          <w:rStyle w:val="a8"/>
          <w:rFonts w:ascii="FbFontext Regular" w:hAnsi="FbFontext Regular" w:cs="FbFontext Regular"/>
          <w:sz w:val="24"/>
          <w:rtl/>
        </w:rPr>
        <w:footnoteReference w:id="4"/>
      </w:r>
      <w:r w:rsidRPr="00CF4AFF">
        <w:rPr>
          <w:rFonts w:ascii="FbFontext Regular" w:hAnsi="FbFontext Regular" w:cs="FbFontext Regular"/>
          <w:sz w:val="24"/>
          <w:rtl/>
        </w:rPr>
        <w:t xml:space="preserve"> שאין אנו בקיאים לדעת אם הקדירה נחה מהרתיחה או לא</w:t>
      </w:r>
      <w:r w:rsidR="000F23DC">
        <w:rPr>
          <w:rFonts w:ascii="FbFontext Regular" w:hAnsi="FbFontext Regular" w:cs="FbFontext Regular" w:hint="cs"/>
          <w:sz w:val="24"/>
          <w:rtl/>
        </w:rPr>
        <w:t>,</w:t>
      </w:r>
      <w:r w:rsidRPr="00CF4AFF">
        <w:rPr>
          <w:rFonts w:ascii="FbFontext Regular" w:hAnsi="FbFontext Regular" w:cs="FbFontext Regular"/>
          <w:sz w:val="24"/>
          <w:rtl/>
        </w:rPr>
        <w:t xml:space="preserve"> וצ"</w:t>
      </w:r>
      <w:r w:rsidR="00A3190E" w:rsidRPr="00CF4AFF">
        <w:rPr>
          <w:rFonts w:ascii="FbFontext Regular" w:hAnsi="FbFontext Regular" w:cs="FbFontext Regular"/>
          <w:sz w:val="24"/>
          <w:rtl/>
        </w:rPr>
        <w:t>ע למעשה</w:t>
      </w:r>
      <w:r w:rsidR="00853F58" w:rsidRPr="00CF4AFF">
        <w:rPr>
          <w:rStyle w:val="a8"/>
          <w:rFonts w:ascii="FbFontext Regular" w:hAnsi="FbFontext Regular" w:cs="FbFontext Regular"/>
          <w:sz w:val="24"/>
          <w:rtl/>
        </w:rPr>
        <w:footnoteReference w:id="5"/>
      </w:r>
      <w:r w:rsidRPr="00CF4AFF">
        <w:rPr>
          <w:rFonts w:ascii="FbFontext Regular" w:hAnsi="FbFontext Regular" w:cs="FbFontext Regular"/>
          <w:sz w:val="24"/>
          <w:rtl/>
        </w:rPr>
        <w:t>.</w:t>
      </w:r>
    </w:p>
    <w:p w14:paraId="01A4DE85" w14:textId="61C81E8F" w:rsidR="00DC40B5" w:rsidRPr="009F16AA" w:rsidRDefault="00DC40B5" w:rsidP="00131E16">
      <w:pPr>
        <w:pStyle w:val="1"/>
        <w:rPr>
          <w:rtl/>
        </w:rPr>
      </w:pPr>
      <w:r w:rsidRPr="009F16AA">
        <w:rPr>
          <w:rtl/>
        </w:rPr>
        <w:t>סעיף ב</w:t>
      </w:r>
    </w:p>
    <w:p w14:paraId="4F8B5974" w14:textId="77777777" w:rsidR="009F16AA" w:rsidRDefault="009F16AA" w:rsidP="00604CFA">
      <w:pPr>
        <w:spacing w:before="240"/>
        <w:rPr>
          <w:rFonts w:ascii="FbFontext Regular" w:hAnsi="FbFontext Regular" w:cs="FbFontext Regular"/>
          <w:sz w:val="24"/>
          <w:rtl/>
        </w:rPr>
        <w:sectPr w:rsidR="009F16AA" w:rsidSect="005F0736">
          <w:footnotePr>
            <w:numFmt w:val="hebrew1"/>
          </w:footnotePr>
          <w:endnotePr>
            <w:numFmt w:val="decimal"/>
          </w:endnotePr>
          <w:type w:val="continuous"/>
          <w:pgSz w:w="11906" w:h="16838"/>
          <w:pgMar w:top="1440" w:right="1080" w:bottom="1440" w:left="1080" w:header="708" w:footer="708" w:gutter="0"/>
          <w:cols w:space="708"/>
          <w:bidi/>
          <w:rtlGutter/>
          <w:docGrid w:linePitch="360"/>
        </w:sectPr>
      </w:pPr>
    </w:p>
    <w:p w14:paraId="55494CCF" w14:textId="12A2CEC9" w:rsidR="00DC40B5" w:rsidRPr="00191AAC" w:rsidRDefault="00600767" w:rsidP="00604CFA">
      <w:pPr>
        <w:rPr>
          <w:rFonts w:ascii="David" w:hAnsi="David" w:cs="David"/>
          <w:b/>
          <w:bCs/>
          <w:szCs w:val="22"/>
          <w:rtl/>
        </w:rPr>
      </w:pPr>
      <w:r w:rsidRPr="00191AAC">
        <w:rPr>
          <w:rFonts w:ascii="David" w:hAnsi="David" w:cs="David"/>
          <w:b/>
          <w:bCs/>
          <w:szCs w:val="22"/>
          <w:rtl/>
        </w:rPr>
        <w:t>הקדמה</w:t>
      </w:r>
    </w:p>
    <w:p w14:paraId="0AE39D56" w14:textId="469C03D6" w:rsidR="00600767" w:rsidRPr="00191AAC" w:rsidRDefault="008669FD" w:rsidP="00604CFA">
      <w:pPr>
        <w:pStyle w:val="2"/>
        <w:keepNext w:val="0"/>
        <w:keepLines w:val="0"/>
        <w:ind w:left="0" w:right="0"/>
        <w:rPr>
          <w:sz w:val="24"/>
          <w:szCs w:val="24"/>
          <w:rtl/>
        </w:rPr>
      </w:pPr>
      <w:r w:rsidRPr="00191AAC">
        <w:rPr>
          <w:sz w:val="24"/>
          <w:szCs w:val="24"/>
          <w:rtl/>
        </w:rPr>
        <w:t xml:space="preserve">בשר בחלב </w:t>
      </w:r>
      <w:r w:rsidR="00600767" w:rsidRPr="00191AAC">
        <w:rPr>
          <w:sz w:val="24"/>
          <w:szCs w:val="24"/>
          <w:rtl/>
        </w:rPr>
        <w:t>חשיב איסור בלוע או א</w:t>
      </w:r>
      <w:r w:rsidRPr="00191AAC">
        <w:rPr>
          <w:rFonts w:hint="cs"/>
          <w:sz w:val="24"/>
          <w:szCs w:val="24"/>
          <w:rtl/>
        </w:rPr>
        <w:t>י</w:t>
      </w:r>
      <w:r w:rsidR="00600767" w:rsidRPr="00191AAC">
        <w:rPr>
          <w:sz w:val="24"/>
          <w:szCs w:val="24"/>
          <w:rtl/>
        </w:rPr>
        <w:t>סור מחמת עצמו</w:t>
      </w:r>
    </w:p>
    <w:p w14:paraId="07B54754" w14:textId="69CC8F45" w:rsidR="00600767" w:rsidRPr="00191AAC" w:rsidRDefault="00600767" w:rsidP="00604CFA">
      <w:pPr>
        <w:spacing w:before="0" w:after="240"/>
        <w:rPr>
          <w:rFonts w:ascii="FbFontext Regular" w:hAnsi="FbFontext Regular" w:cs="FbFontext Regular"/>
          <w:szCs w:val="22"/>
          <w:rtl/>
        </w:rPr>
      </w:pPr>
      <w:r w:rsidRPr="00191AAC">
        <w:rPr>
          <w:rFonts w:ascii="FbFontext Regular" w:hAnsi="FbFontext Regular" w:cs="FbFontext Regular"/>
          <w:szCs w:val="22"/>
          <w:rtl/>
        </w:rPr>
        <w:t xml:space="preserve">איסור שנבלע בדבר אחר אינו אוסר אלא במקום שהאוסר יכול לאסור, ולכן </w:t>
      </w:r>
      <w:r w:rsidRPr="00191AAC">
        <w:rPr>
          <w:rFonts w:ascii="FbFontext Regular" w:hAnsi="FbFontext Regular" w:cs="FbFontext Regular"/>
          <w:sz w:val="20"/>
          <w:szCs w:val="22"/>
          <w:rtl/>
        </w:rPr>
        <w:t>דם</w:t>
      </w:r>
      <w:r w:rsidRPr="00191AAC">
        <w:rPr>
          <w:rFonts w:ascii="FbFontext Regular" w:hAnsi="FbFontext Regular" w:cs="FbFontext Regular"/>
          <w:szCs w:val="22"/>
          <w:rtl/>
        </w:rPr>
        <w:t xml:space="preserve"> שנבלע במלח אע"פ שהמלח נותן טעם בדבר אחר, מ"מ במקום שהדם אין בכוחו לאסור משום שלא נרגש טעמו, אף המלח אינו אוסר.</w:t>
      </w:r>
      <w:r w:rsidR="00072797" w:rsidRPr="00191AAC">
        <w:rPr>
          <w:rFonts w:ascii="FbFontext Regular" w:hAnsi="FbFontext Regular" w:cs="FbFontext Regular"/>
          <w:szCs w:val="22"/>
          <w:rtl/>
        </w:rPr>
        <w:t xml:space="preserve"> </w:t>
      </w:r>
      <w:r w:rsidR="00DB2FF8">
        <w:rPr>
          <w:rFonts w:ascii="FbFontext Regular" w:hAnsi="FbFontext Regular" w:cs="FbFontext Regular" w:hint="cs"/>
          <w:szCs w:val="22"/>
          <w:rtl/>
        </w:rPr>
        <w:t xml:space="preserve">לענין בב"ח </w:t>
      </w:r>
      <w:r w:rsidR="00072797" w:rsidRPr="00191AAC">
        <w:rPr>
          <w:rFonts w:ascii="FbFontext Regular" w:hAnsi="FbFontext Regular" w:cs="FbFontext Regular"/>
          <w:szCs w:val="22"/>
          <w:rtl/>
        </w:rPr>
        <w:t xml:space="preserve">נחלקו הפוסקים אם הבשר יכול לאסור במקום שהחלב אינו הולך, </w:t>
      </w:r>
      <w:r w:rsidR="00BB364A" w:rsidRPr="00191AAC">
        <w:rPr>
          <w:rFonts w:ascii="FbFontext Regular" w:hAnsi="FbFontext Regular" w:cs="FbFontext Regular"/>
          <w:szCs w:val="22"/>
          <w:rtl/>
        </w:rPr>
        <w:t xml:space="preserve">דעת </w:t>
      </w:r>
      <w:r w:rsidR="00BB364A" w:rsidRPr="00DB2FF8">
        <w:rPr>
          <w:rFonts w:ascii="FbFontext Regular" w:hAnsi="FbFontext Regular" w:cs="Fontext"/>
          <w:szCs w:val="22"/>
          <w:rtl/>
        </w:rPr>
        <w:t>הש"ך</w:t>
      </w:r>
      <w:bookmarkStart w:id="0" w:name="_Ref158671435"/>
      <w:r w:rsidR="00BB364A" w:rsidRPr="00191AAC">
        <w:rPr>
          <w:rStyle w:val="a8"/>
          <w:rFonts w:ascii="FbFontext Regular" w:hAnsi="FbFontext Regular" w:cs="FbFontext Regular"/>
          <w:szCs w:val="22"/>
          <w:rtl/>
        </w:rPr>
        <w:footnoteReference w:id="6"/>
      </w:r>
      <w:bookmarkEnd w:id="0"/>
      <w:r w:rsidR="00BB364A" w:rsidRPr="00191AAC">
        <w:rPr>
          <w:rFonts w:ascii="FbFontext Regular" w:hAnsi="FbFontext Regular" w:cs="FbFontext Regular"/>
          <w:szCs w:val="22"/>
          <w:rtl/>
        </w:rPr>
        <w:t xml:space="preserve"> </w:t>
      </w:r>
      <w:r w:rsidR="00072797" w:rsidRPr="00191AAC">
        <w:rPr>
          <w:rFonts w:ascii="FbFontext Regular" w:hAnsi="FbFontext Regular" w:cs="FbFontext Regular"/>
          <w:szCs w:val="22"/>
          <w:rtl/>
        </w:rPr>
        <w:t xml:space="preserve">דבב"ח שאני, משום שלאחר שנבלע חלב בבשר אף הבשר עצמו נעשה איסור ואוסר בכל מקום שנותן טעם. אך </w:t>
      </w:r>
      <w:r w:rsidR="00BB364A" w:rsidRPr="00191AAC">
        <w:rPr>
          <w:rFonts w:ascii="FbFontext Regular" w:hAnsi="FbFontext Regular" w:cs="FbFontext Regular"/>
          <w:szCs w:val="22"/>
          <w:rtl/>
        </w:rPr>
        <w:t xml:space="preserve">דעת </w:t>
      </w:r>
      <w:r w:rsidR="00BB364A" w:rsidRPr="00DB2FF8">
        <w:rPr>
          <w:rFonts w:ascii="FbFontext Regular" w:hAnsi="FbFontext Regular" w:cs="Fontext"/>
          <w:szCs w:val="22"/>
          <w:rtl/>
        </w:rPr>
        <w:t>הט"ז</w:t>
      </w:r>
      <w:bookmarkStart w:id="1" w:name="_Ref158671396"/>
      <w:r w:rsidR="00BB364A" w:rsidRPr="00191AAC">
        <w:rPr>
          <w:rStyle w:val="a8"/>
          <w:rFonts w:ascii="FbFontext Regular" w:hAnsi="FbFontext Regular" w:cs="FbFontext Regular"/>
          <w:szCs w:val="22"/>
          <w:rtl/>
        </w:rPr>
        <w:footnoteReference w:id="7"/>
      </w:r>
      <w:bookmarkEnd w:id="1"/>
      <w:r w:rsidR="00BB364A" w:rsidRPr="00191AAC">
        <w:rPr>
          <w:rFonts w:ascii="FbFontext Regular" w:hAnsi="FbFontext Regular" w:cs="FbFontext Regular"/>
          <w:szCs w:val="22"/>
          <w:rtl/>
        </w:rPr>
        <w:t xml:space="preserve"> </w:t>
      </w:r>
      <w:r w:rsidR="00BB364A" w:rsidRPr="00DB2FF8">
        <w:rPr>
          <w:rFonts w:ascii="FbFontext Regular" w:hAnsi="FbFontext Regular" w:cs="Fontext"/>
          <w:szCs w:val="22"/>
          <w:rtl/>
        </w:rPr>
        <w:t>ומהרש"ל</w:t>
      </w:r>
      <w:r w:rsidR="00BB364A" w:rsidRPr="00191AAC">
        <w:rPr>
          <w:rStyle w:val="a8"/>
          <w:rFonts w:ascii="FbFontext Regular" w:hAnsi="FbFontext Regular" w:cs="FbFontext Regular"/>
          <w:szCs w:val="22"/>
          <w:rtl/>
        </w:rPr>
        <w:footnoteReference w:id="8"/>
      </w:r>
      <w:r w:rsidR="00BB364A" w:rsidRPr="00191AAC">
        <w:rPr>
          <w:rFonts w:ascii="FbFontext Regular" w:hAnsi="FbFontext Regular" w:cs="FbFontext Regular"/>
          <w:szCs w:val="22"/>
          <w:rtl/>
        </w:rPr>
        <w:t xml:space="preserve"> </w:t>
      </w:r>
      <w:r w:rsidR="00BB364A" w:rsidRPr="00DB2FF8">
        <w:rPr>
          <w:rFonts w:ascii="FbFontext Regular" w:hAnsi="FbFontext Regular" w:cs="Fontext"/>
          <w:szCs w:val="22"/>
          <w:rtl/>
        </w:rPr>
        <w:t>ורוב הפוסקים</w:t>
      </w:r>
      <w:r w:rsidR="00BB364A" w:rsidRPr="00191AAC">
        <w:rPr>
          <w:rStyle w:val="a8"/>
          <w:rFonts w:ascii="FbFontext Regular" w:hAnsi="FbFontext Regular" w:cs="FbFontext Regular"/>
          <w:szCs w:val="22"/>
          <w:rtl/>
        </w:rPr>
        <w:footnoteReference w:id="9"/>
      </w:r>
      <w:r w:rsidR="00BB364A" w:rsidRPr="00191AAC">
        <w:rPr>
          <w:rFonts w:ascii="FbFontext Regular" w:hAnsi="FbFontext Regular" w:cs="FbFontext Regular"/>
          <w:szCs w:val="22"/>
          <w:rtl/>
        </w:rPr>
        <w:t xml:space="preserve"> </w:t>
      </w:r>
      <w:r w:rsidR="00072797" w:rsidRPr="00191AAC">
        <w:rPr>
          <w:rFonts w:ascii="FbFontext Regular" w:hAnsi="FbFontext Regular" w:cs="FbFontext Regular"/>
          <w:szCs w:val="22"/>
          <w:rtl/>
        </w:rPr>
        <w:t>דאף בבב"ח אין הבשר אוסר אלא אם גם החלב נותן טעם.</w:t>
      </w:r>
    </w:p>
    <w:p w14:paraId="4D0C4FD8" w14:textId="590563D0" w:rsidR="003C7938" w:rsidRPr="00C46F3E" w:rsidRDefault="00F34198" w:rsidP="00604CFA">
      <w:pPr>
        <w:pStyle w:val="2"/>
        <w:keepNext w:val="0"/>
        <w:keepLines w:val="0"/>
        <w:ind w:left="0" w:right="0"/>
        <w:rPr>
          <w:rtl/>
        </w:rPr>
      </w:pPr>
      <w:r w:rsidRPr="00C46F3E">
        <w:rPr>
          <w:rtl/>
        </w:rPr>
        <w:t xml:space="preserve">עד היכן נבלע </w:t>
      </w:r>
      <w:r>
        <w:rPr>
          <w:rFonts w:hint="cs"/>
          <w:rtl/>
        </w:rPr>
        <w:t>ב</w:t>
      </w:r>
      <w:r w:rsidR="003C7938" w:rsidRPr="00C46F3E">
        <w:rPr>
          <w:rtl/>
        </w:rPr>
        <w:t xml:space="preserve">חתיכה שמקצתה ברוטב </w:t>
      </w:r>
    </w:p>
    <w:p w14:paraId="39B23ED4" w14:textId="63350FDF" w:rsidR="003C7938" w:rsidRDefault="003C7938" w:rsidP="00604CFA">
      <w:pPr>
        <w:spacing w:before="0" w:after="240"/>
        <w:rPr>
          <w:rFonts w:ascii="FbFontext Regular" w:hAnsi="FbFontext Regular" w:cs="FbFontext Regular"/>
          <w:sz w:val="24"/>
          <w:rtl/>
        </w:rPr>
      </w:pPr>
      <w:r w:rsidRPr="00CF4AFF">
        <w:rPr>
          <w:rFonts w:ascii="FbFontext Regular" w:hAnsi="FbFontext Regular" w:cs="FbFontext Regular"/>
          <w:sz w:val="24"/>
          <w:rtl/>
        </w:rPr>
        <w:t>איסור</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שנפל</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על</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חתיכה</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שמקצתה</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ברוטב</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ומקצתה</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חוץ</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לרוטב,</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דעת</w:t>
      </w:r>
      <w:r w:rsidRPr="00866492">
        <w:rPr>
          <w:rFonts w:ascii="FbFontext Regular" w:hAnsi="FbFontext Regular" w:cs="FbFontext Regular"/>
          <w:sz w:val="24"/>
          <w:rtl/>
        </w:rPr>
        <w:t xml:space="preserve"> </w:t>
      </w:r>
      <w:r w:rsidRPr="00DB2FF8">
        <w:rPr>
          <w:rFonts w:ascii="FbFontext Regular" w:hAnsi="FbFontext Regular" w:cs="Fontext"/>
          <w:sz w:val="24"/>
          <w:rtl/>
        </w:rPr>
        <w:t>ר"י</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שכיון</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שמקצתה</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בתוך</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הרוטב</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נבלע</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האיסור</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בכל</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הקדירה,</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וממילא</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אם</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יש</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בכל</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הקדירה</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כדי</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לבטל</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האיסור,</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הכל</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מותר,</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ואם</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אין</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בה</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לבטל</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הכל</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אסור.</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אך</w:t>
      </w:r>
      <w:r w:rsidRPr="00866492">
        <w:rPr>
          <w:rFonts w:ascii="FbFontext Regular" w:hAnsi="FbFontext Regular" w:cs="FbFontext Regular"/>
          <w:sz w:val="24"/>
          <w:rtl/>
        </w:rPr>
        <w:t xml:space="preserve"> </w:t>
      </w:r>
      <w:r w:rsidRPr="00CF4AFF">
        <w:rPr>
          <w:rFonts w:ascii="FbFontext Regular" w:hAnsi="FbFontext Regular" w:cs="FbFontext Regular"/>
          <w:sz w:val="24"/>
          <w:rtl/>
        </w:rPr>
        <w:t>דעת</w:t>
      </w:r>
      <w:r w:rsidRPr="00866492">
        <w:rPr>
          <w:rFonts w:ascii="FbFontext Regular" w:hAnsi="FbFontext Regular" w:cs="FbFontext Regular"/>
          <w:sz w:val="24"/>
          <w:rtl/>
        </w:rPr>
        <w:t xml:space="preserve"> </w:t>
      </w:r>
      <w:r w:rsidRPr="001E20B9">
        <w:rPr>
          <w:rFonts w:ascii="FbFontext Regular" w:hAnsi="FbFontext Regular" w:cs="Fontext"/>
          <w:sz w:val="24"/>
          <w:rtl/>
        </w:rPr>
        <w:t>רש"י</w:t>
      </w:r>
      <w:r w:rsidRPr="00866492">
        <w:rPr>
          <w:rFonts w:ascii="FbFontext Regular" w:hAnsi="FbFontext Regular" w:cs="FbFontext Regular"/>
          <w:sz w:val="24"/>
          <w:rtl/>
        </w:rPr>
        <w:t xml:space="preserve"> </w:t>
      </w:r>
      <w:r w:rsidR="002160CF">
        <w:rPr>
          <w:rFonts w:ascii="FbFontext Regular" w:hAnsi="FbFontext Regular" w:cs="FbFontext Regular" w:hint="cs"/>
          <w:sz w:val="24"/>
          <w:rtl/>
        </w:rPr>
        <w:t>שאין</w:t>
      </w:r>
      <w:r w:rsidR="002160CF" w:rsidRPr="00866492">
        <w:rPr>
          <w:rFonts w:ascii="FbFontext Regular" w:hAnsi="FbFontext Regular" w:cs="FbFontext Regular" w:hint="cs"/>
          <w:sz w:val="24"/>
          <w:rtl/>
        </w:rPr>
        <w:t xml:space="preserve"> </w:t>
      </w:r>
      <w:r w:rsidR="002160CF">
        <w:rPr>
          <w:rFonts w:ascii="FbFontext Regular" w:hAnsi="FbFontext Regular" w:cs="FbFontext Regular" w:hint="cs"/>
          <w:sz w:val="24"/>
          <w:rtl/>
        </w:rPr>
        <w:t>האיסור</w:t>
      </w:r>
      <w:r w:rsidR="002160CF" w:rsidRPr="00866492">
        <w:rPr>
          <w:rFonts w:ascii="FbFontext Regular" w:hAnsi="FbFontext Regular" w:cs="FbFontext Regular" w:hint="cs"/>
          <w:sz w:val="24"/>
          <w:rtl/>
        </w:rPr>
        <w:t xml:space="preserve"> </w:t>
      </w:r>
      <w:r w:rsidR="002160CF">
        <w:rPr>
          <w:rFonts w:ascii="FbFontext Regular" w:hAnsi="FbFontext Regular" w:cs="FbFontext Regular" w:hint="cs"/>
          <w:sz w:val="24"/>
          <w:rtl/>
        </w:rPr>
        <w:t>נבלע</w:t>
      </w:r>
      <w:r w:rsidR="002160CF" w:rsidRPr="00866492">
        <w:rPr>
          <w:rFonts w:ascii="FbFontext Regular" w:hAnsi="FbFontext Regular" w:cs="FbFontext Regular" w:hint="cs"/>
          <w:sz w:val="24"/>
          <w:rtl/>
        </w:rPr>
        <w:t xml:space="preserve"> </w:t>
      </w:r>
      <w:r w:rsidR="002160CF">
        <w:rPr>
          <w:rFonts w:ascii="FbFontext Regular" w:hAnsi="FbFontext Regular" w:cs="FbFontext Regular" w:hint="cs"/>
          <w:sz w:val="24"/>
          <w:rtl/>
        </w:rPr>
        <w:t>אלא</w:t>
      </w:r>
      <w:r w:rsidR="002160CF" w:rsidRPr="00866492">
        <w:rPr>
          <w:rFonts w:ascii="FbFontext Regular" w:hAnsi="FbFontext Regular" w:cs="FbFontext Regular" w:hint="cs"/>
          <w:sz w:val="24"/>
          <w:rtl/>
        </w:rPr>
        <w:t xml:space="preserve"> </w:t>
      </w:r>
      <w:r w:rsidR="002160CF">
        <w:rPr>
          <w:rFonts w:ascii="FbFontext Regular" w:hAnsi="FbFontext Regular" w:cs="FbFontext Regular" w:hint="cs"/>
          <w:sz w:val="24"/>
          <w:rtl/>
        </w:rPr>
        <w:t>בחלק</w:t>
      </w:r>
      <w:r w:rsidR="002160CF" w:rsidRPr="00866492">
        <w:rPr>
          <w:rFonts w:ascii="FbFontext Regular" w:hAnsi="FbFontext Regular" w:cs="FbFontext Regular" w:hint="cs"/>
          <w:sz w:val="24"/>
          <w:rtl/>
        </w:rPr>
        <w:t xml:space="preserve"> </w:t>
      </w:r>
      <w:r w:rsidR="002160CF">
        <w:rPr>
          <w:rFonts w:ascii="FbFontext Regular" w:hAnsi="FbFontext Regular" w:cs="FbFontext Regular" w:hint="cs"/>
          <w:sz w:val="24"/>
          <w:rtl/>
        </w:rPr>
        <w:t>שחוץ</w:t>
      </w:r>
      <w:r w:rsidR="002160CF" w:rsidRPr="00866492">
        <w:rPr>
          <w:rFonts w:ascii="FbFontext Regular" w:hAnsi="FbFontext Regular" w:cs="FbFontext Regular" w:hint="cs"/>
          <w:sz w:val="24"/>
          <w:rtl/>
        </w:rPr>
        <w:t xml:space="preserve"> </w:t>
      </w:r>
      <w:r w:rsidR="002160CF">
        <w:rPr>
          <w:rFonts w:ascii="FbFontext Regular" w:hAnsi="FbFontext Regular" w:cs="FbFontext Regular" w:hint="cs"/>
          <w:sz w:val="24"/>
          <w:rtl/>
        </w:rPr>
        <w:t>לרוטב,</w:t>
      </w:r>
      <w:r w:rsidR="002160CF" w:rsidRPr="00866492">
        <w:rPr>
          <w:rFonts w:ascii="FbFontext Regular" w:hAnsi="FbFontext Regular" w:cs="FbFontext Regular" w:hint="cs"/>
          <w:sz w:val="24"/>
          <w:rtl/>
        </w:rPr>
        <w:t xml:space="preserve"> </w:t>
      </w:r>
      <w:r w:rsidR="002160CF">
        <w:rPr>
          <w:rFonts w:ascii="FbFontext Regular" w:hAnsi="FbFontext Regular" w:cs="FbFontext Regular" w:hint="cs"/>
          <w:sz w:val="24"/>
          <w:rtl/>
        </w:rPr>
        <w:t>וממילא</w:t>
      </w:r>
      <w:r w:rsidR="002160CF" w:rsidRPr="00866492">
        <w:rPr>
          <w:rFonts w:ascii="FbFontext Regular" w:hAnsi="FbFontext Regular" w:cs="FbFontext Regular" w:hint="cs"/>
          <w:sz w:val="24"/>
          <w:rtl/>
        </w:rPr>
        <w:t xml:space="preserve"> </w:t>
      </w:r>
      <w:r w:rsidR="002160CF">
        <w:rPr>
          <w:rFonts w:ascii="FbFontext Regular" w:hAnsi="FbFontext Regular" w:cs="FbFontext Regular" w:hint="cs"/>
          <w:sz w:val="24"/>
          <w:rtl/>
        </w:rPr>
        <w:t>אף</w:t>
      </w:r>
      <w:r w:rsidR="002160CF" w:rsidRPr="00866492">
        <w:rPr>
          <w:rFonts w:ascii="FbFontext Regular" w:hAnsi="FbFontext Regular" w:cs="FbFontext Regular" w:hint="cs"/>
          <w:sz w:val="24"/>
          <w:rtl/>
        </w:rPr>
        <w:t xml:space="preserve"> </w:t>
      </w:r>
      <w:r w:rsidR="002160CF">
        <w:rPr>
          <w:rFonts w:ascii="FbFontext Regular" w:hAnsi="FbFontext Regular" w:cs="FbFontext Regular" w:hint="cs"/>
          <w:sz w:val="24"/>
          <w:rtl/>
        </w:rPr>
        <w:t>השאר</w:t>
      </w:r>
      <w:r w:rsidR="002160CF" w:rsidRPr="00866492">
        <w:rPr>
          <w:rFonts w:ascii="FbFontext Regular" w:hAnsi="FbFontext Regular" w:cs="FbFontext Regular" w:hint="cs"/>
          <w:sz w:val="24"/>
          <w:rtl/>
        </w:rPr>
        <w:t xml:space="preserve"> </w:t>
      </w:r>
      <w:r w:rsidR="002160CF">
        <w:rPr>
          <w:rFonts w:ascii="FbFontext Regular" w:hAnsi="FbFontext Regular" w:cs="FbFontext Regular" w:hint="cs"/>
          <w:sz w:val="24"/>
          <w:rtl/>
        </w:rPr>
        <w:t>אינו</w:t>
      </w:r>
      <w:r w:rsidR="002160CF" w:rsidRPr="00866492">
        <w:rPr>
          <w:rFonts w:ascii="FbFontext Regular" w:hAnsi="FbFontext Regular" w:cs="FbFontext Regular" w:hint="cs"/>
          <w:sz w:val="24"/>
          <w:rtl/>
        </w:rPr>
        <w:t xml:space="preserve"> </w:t>
      </w:r>
      <w:r w:rsidR="002160CF">
        <w:rPr>
          <w:rFonts w:ascii="FbFontext Regular" w:hAnsi="FbFontext Regular" w:cs="FbFontext Regular" w:hint="cs"/>
          <w:sz w:val="24"/>
          <w:rtl/>
        </w:rPr>
        <w:t>מצטרף</w:t>
      </w:r>
      <w:r w:rsidR="002160CF" w:rsidRPr="00866492">
        <w:rPr>
          <w:rFonts w:ascii="FbFontext Regular" w:hAnsi="FbFontext Regular" w:cs="FbFontext Regular" w:hint="cs"/>
          <w:sz w:val="24"/>
          <w:rtl/>
        </w:rPr>
        <w:t xml:space="preserve"> </w:t>
      </w:r>
      <w:r w:rsidR="002160CF">
        <w:rPr>
          <w:rFonts w:ascii="FbFontext Regular" w:hAnsi="FbFontext Regular" w:cs="FbFontext Regular" w:hint="cs"/>
          <w:sz w:val="24"/>
          <w:rtl/>
        </w:rPr>
        <w:t>לבטלו</w:t>
      </w:r>
      <w:r w:rsidR="0077029D">
        <w:rPr>
          <w:rFonts w:ascii="FbFontext Regular" w:hAnsi="FbFontext Regular" w:cs="FbFontext Regular" w:hint="cs"/>
          <w:sz w:val="24"/>
          <w:rtl/>
        </w:rPr>
        <w:t xml:space="preserve">. ולענין החתיכה עצמה, לדעת </w:t>
      </w:r>
      <w:r w:rsidR="0077029D" w:rsidRPr="001E20B9">
        <w:rPr>
          <w:rFonts w:ascii="FbFontext Regular" w:hAnsi="FbFontext Regular" w:cs="Fontext" w:hint="cs"/>
          <w:sz w:val="24"/>
          <w:rtl/>
        </w:rPr>
        <w:t>המרדכי</w:t>
      </w:r>
      <w:r w:rsidR="0077029D">
        <w:rPr>
          <w:rStyle w:val="a8"/>
          <w:rFonts w:ascii="FbFontext Regular" w:hAnsi="FbFontext Regular" w:cs="FbFontext Regular"/>
          <w:sz w:val="24"/>
          <w:rtl/>
        </w:rPr>
        <w:footnoteReference w:id="10"/>
      </w:r>
      <w:r w:rsidR="002160CF" w:rsidRPr="00866492">
        <w:rPr>
          <w:rFonts w:ascii="FbFontext Regular" w:hAnsi="FbFontext Regular" w:cs="FbFontext Regular" w:hint="cs"/>
          <w:sz w:val="24"/>
          <w:rtl/>
        </w:rPr>
        <w:t xml:space="preserve"> </w:t>
      </w:r>
      <w:r w:rsidR="0077029D">
        <w:rPr>
          <w:rFonts w:ascii="FbFontext Regular" w:hAnsi="FbFontext Regular" w:cs="FbFontext Regular" w:hint="cs"/>
          <w:sz w:val="24"/>
          <w:rtl/>
        </w:rPr>
        <w:t xml:space="preserve">רק מה שחוץ לרוטב נאסר אך השאר מותר, </w:t>
      </w:r>
      <w:proofErr w:type="spellStart"/>
      <w:r w:rsidR="0077029D" w:rsidRPr="001E20B9">
        <w:rPr>
          <w:rFonts w:ascii="FbFontext Regular" w:hAnsi="FbFontext Regular" w:cs="Fontext" w:hint="cs"/>
          <w:sz w:val="24"/>
          <w:rtl/>
        </w:rPr>
        <w:t>ולד"מ</w:t>
      </w:r>
      <w:proofErr w:type="spellEnd"/>
      <w:r w:rsidR="0077029D">
        <w:rPr>
          <w:rStyle w:val="a8"/>
          <w:rFonts w:ascii="FbFontext Regular" w:hAnsi="FbFontext Regular" w:cs="FbFontext Regular"/>
          <w:sz w:val="24"/>
          <w:rtl/>
        </w:rPr>
        <w:footnoteReference w:id="11"/>
      </w:r>
      <w:r w:rsidR="0077029D">
        <w:rPr>
          <w:rFonts w:ascii="FbFontext Regular" w:hAnsi="FbFontext Regular" w:cs="FbFontext Regular" w:hint="cs"/>
          <w:sz w:val="24"/>
          <w:rtl/>
        </w:rPr>
        <w:t xml:space="preserve"> משמע בשאר הראשונים דהכל נאסר, </w:t>
      </w:r>
      <w:r w:rsidR="002160CF">
        <w:rPr>
          <w:rFonts w:ascii="FbFontext Regular" w:hAnsi="FbFontext Regular" w:cs="FbFontext Regular" w:hint="cs"/>
          <w:sz w:val="24"/>
          <w:rtl/>
        </w:rPr>
        <w:t>ולדעת</w:t>
      </w:r>
      <w:r w:rsidR="002160CF" w:rsidRPr="00866492">
        <w:rPr>
          <w:rFonts w:ascii="FbFontext Regular" w:hAnsi="FbFontext Regular" w:cs="FbFontext Regular" w:hint="cs"/>
          <w:sz w:val="24"/>
          <w:rtl/>
        </w:rPr>
        <w:t xml:space="preserve"> </w:t>
      </w:r>
      <w:r w:rsidR="002160CF" w:rsidRPr="001E20B9">
        <w:rPr>
          <w:rFonts w:ascii="FbFontext Regular" w:hAnsi="FbFontext Regular" w:cs="Fontext" w:hint="cs"/>
          <w:sz w:val="24"/>
          <w:rtl/>
        </w:rPr>
        <w:t>הט"ז</w:t>
      </w:r>
      <w:r w:rsidR="002160CF">
        <w:rPr>
          <w:rStyle w:val="a8"/>
          <w:rFonts w:ascii="FbFontext Regular" w:hAnsi="FbFontext Regular" w:cs="FbFontext Regular"/>
          <w:sz w:val="24"/>
          <w:rtl/>
        </w:rPr>
        <w:footnoteReference w:id="12"/>
      </w:r>
      <w:r w:rsidR="002160CF" w:rsidRPr="00866492">
        <w:rPr>
          <w:rFonts w:ascii="FbFontext Regular" w:hAnsi="FbFontext Regular" w:cs="FbFontext Regular" w:hint="cs"/>
          <w:sz w:val="24"/>
          <w:rtl/>
        </w:rPr>
        <w:t xml:space="preserve"> </w:t>
      </w:r>
      <w:r w:rsidR="002160CF">
        <w:rPr>
          <w:rFonts w:ascii="FbFontext Regular" w:hAnsi="FbFontext Regular" w:cs="FbFontext Regular" w:hint="cs"/>
          <w:sz w:val="24"/>
          <w:rtl/>
        </w:rPr>
        <w:t>אע"פ</w:t>
      </w:r>
      <w:r w:rsidR="002160CF" w:rsidRPr="00866492">
        <w:rPr>
          <w:rFonts w:ascii="FbFontext Regular" w:hAnsi="FbFontext Regular" w:cs="FbFontext Regular" w:hint="cs"/>
          <w:sz w:val="24"/>
          <w:rtl/>
        </w:rPr>
        <w:t xml:space="preserve"> </w:t>
      </w:r>
      <w:r w:rsidR="002160CF">
        <w:rPr>
          <w:rFonts w:ascii="FbFontext Regular" w:hAnsi="FbFontext Regular" w:cs="FbFontext Regular" w:hint="cs"/>
          <w:sz w:val="24"/>
          <w:rtl/>
        </w:rPr>
        <w:t>שאין</w:t>
      </w:r>
      <w:r w:rsidR="002160CF" w:rsidRPr="00866492">
        <w:rPr>
          <w:rFonts w:ascii="FbFontext Regular" w:hAnsi="FbFontext Regular" w:cs="FbFontext Regular" w:hint="cs"/>
          <w:sz w:val="24"/>
          <w:rtl/>
        </w:rPr>
        <w:t xml:space="preserve"> </w:t>
      </w:r>
      <w:r w:rsidR="002160CF">
        <w:rPr>
          <w:rFonts w:ascii="FbFontext Regular" w:hAnsi="FbFontext Regular" w:cs="FbFontext Regular" w:hint="cs"/>
          <w:sz w:val="24"/>
          <w:rtl/>
        </w:rPr>
        <w:t>השאר</w:t>
      </w:r>
      <w:r w:rsidR="002160CF" w:rsidRPr="00866492">
        <w:rPr>
          <w:rFonts w:ascii="FbFontext Regular" w:hAnsi="FbFontext Regular" w:cs="FbFontext Regular" w:hint="cs"/>
          <w:sz w:val="24"/>
          <w:rtl/>
        </w:rPr>
        <w:t xml:space="preserve"> </w:t>
      </w:r>
      <w:r w:rsidR="002160CF">
        <w:rPr>
          <w:rFonts w:ascii="FbFontext Regular" w:hAnsi="FbFontext Regular" w:cs="FbFontext Regular" w:hint="cs"/>
          <w:sz w:val="24"/>
          <w:rtl/>
        </w:rPr>
        <w:t>מצטרף</w:t>
      </w:r>
      <w:r w:rsidR="002160CF" w:rsidRPr="00866492">
        <w:rPr>
          <w:rFonts w:ascii="FbFontext Regular" w:hAnsi="FbFontext Regular" w:cs="FbFontext Regular" w:hint="cs"/>
          <w:sz w:val="24"/>
          <w:rtl/>
        </w:rPr>
        <w:t xml:space="preserve"> </w:t>
      </w:r>
      <w:r w:rsidR="002160CF">
        <w:rPr>
          <w:rFonts w:ascii="FbFontext Regular" w:hAnsi="FbFontext Regular" w:cs="FbFontext Regular" w:hint="cs"/>
          <w:sz w:val="24"/>
          <w:rtl/>
        </w:rPr>
        <w:t>לביטול</w:t>
      </w:r>
      <w:r w:rsidR="002160CF" w:rsidRPr="00866492">
        <w:rPr>
          <w:rFonts w:ascii="FbFontext Regular" w:hAnsi="FbFontext Regular" w:cs="FbFontext Regular" w:hint="cs"/>
          <w:sz w:val="24"/>
          <w:rtl/>
        </w:rPr>
        <w:t xml:space="preserve"> </w:t>
      </w:r>
      <w:r w:rsidR="002160CF">
        <w:rPr>
          <w:rFonts w:ascii="FbFontext Regular" w:hAnsi="FbFontext Regular" w:cs="FbFontext Regular" w:hint="cs"/>
          <w:sz w:val="24"/>
          <w:rtl/>
        </w:rPr>
        <w:t>מ"מ</w:t>
      </w:r>
      <w:r w:rsidR="002160CF" w:rsidRPr="00866492">
        <w:rPr>
          <w:rFonts w:ascii="FbFontext Regular" w:hAnsi="FbFontext Regular" w:cs="FbFontext Regular" w:hint="cs"/>
          <w:sz w:val="24"/>
          <w:rtl/>
        </w:rPr>
        <w:t xml:space="preserve"> </w:t>
      </w:r>
      <w:r w:rsidR="002160CF">
        <w:rPr>
          <w:rFonts w:ascii="FbFontext Regular" w:hAnsi="FbFontext Regular" w:cs="FbFontext Regular" w:hint="cs"/>
          <w:sz w:val="24"/>
          <w:rtl/>
        </w:rPr>
        <w:t>אח"כ</w:t>
      </w:r>
      <w:r w:rsidR="002160CF" w:rsidRPr="00866492">
        <w:rPr>
          <w:rFonts w:ascii="FbFontext Regular" w:hAnsi="FbFontext Regular" w:cs="FbFontext Regular" w:hint="cs"/>
          <w:sz w:val="24"/>
          <w:rtl/>
        </w:rPr>
        <w:t xml:space="preserve"> </w:t>
      </w:r>
      <w:r w:rsidR="002160CF">
        <w:rPr>
          <w:rFonts w:ascii="FbFontext Regular" w:hAnsi="FbFontext Regular" w:cs="FbFontext Regular" w:hint="cs"/>
          <w:sz w:val="24"/>
          <w:rtl/>
        </w:rPr>
        <w:t>אף</w:t>
      </w:r>
      <w:r w:rsidR="002160CF" w:rsidRPr="00866492">
        <w:rPr>
          <w:rFonts w:ascii="FbFontext Regular" w:hAnsi="FbFontext Regular" w:cs="FbFontext Regular" w:hint="cs"/>
          <w:sz w:val="24"/>
          <w:rtl/>
        </w:rPr>
        <w:t xml:space="preserve"> </w:t>
      </w:r>
      <w:r w:rsidR="002160CF">
        <w:rPr>
          <w:rFonts w:ascii="FbFontext Regular" w:hAnsi="FbFontext Regular" w:cs="FbFontext Regular" w:hint="cs"/>
          <w:sz w:val="24"/>
          <w:rtl/>
        </w:rPr>
        <w:t>הוא</w:t>
      </w:r>
      <w:r w:rsidR="002160CF" w:rsidRPr="00866492">
        <w:rPr>
          <w:rFonts w:ascii="FbFontext Regular" w:hAnsi="FbFontext Regular" w:cs="FbFontext Regular" w:hint="cs"/>
          <w:sz w:val="24"/>
          <w:rtl/>
        </w:rPr>
        <w:t xml:space="preserve"> </w:t>
      </w:r>
      <w:r w:rsidR="002160CF">
        <w:rPr>
          <w:rFonts w:ascii="FbFontext Regular" w:hAnsi="FbFontext Regular" w:cs="FbFontext Regular" w:hint="cs"/>
          <w:sz w:val="24"/>
          <w:rtl/>
        </w:rPr>
        <w:t>נאסר</w:t>
      </w:r>
      <w:r w:rsidR="002160CF" w:rsidRPr="00866492">
        <w:rPr>
          <w:rFonts w:ascii="FbFontext Regular" w:hAnsi="FbFontext Regular" w:cs="FbFontext Regular" w:hint="cs"/>
          <w:sz w:val="24"/>
          <w:rtl/>
        </w:rPr>
        <w:t xml:space="preserve"> </w:t>
      </w:r>
      <w:r w:rsidR="002160CF">
        <w:rPr>
          <w:rFonts w:ascii="FbFontext Regular" w:hAnsi="FbFontext Regular" w:cs="FbFontext Regular" w:hint="cs"/>
          <w:sz w:val="24"/>
          <w:rtl/>
        </w:rPr>
        <w:t>מהחלק</w:t>
      </w:r>
      <w:r w:rsidR="002160CF" w:rsidRPr="00866492">
        <w:rPr>
          <w:rFonts w:ascii="FbFontext Regular" w:hAnsi="FbFontext Regular" w:cs="FbFontext Regular" w:hint="cs"/>
          <w:sz w:val="24"/>
          <w:rtl/>
        </w:rPr>
        <w:t xml:space="preserve"> </w:t>
      </w:r>
      <w:r w:rsidR="002160CF">
        <w:rPr>
          <w:rFonts w:ascii="FbFontext Regular" w:hAnsi="FbFontext Regular" w:cs="FbFontext Regular" w:hint="cs"/>
          <w:sz w:val="24"/>
          <w:rtl/>
        </w:rPr>
        <w:t>העליון.</w:t>
      </w:r>
      <w:r w:rsidR="002160CF" w:rsidRPr="00866492">
        <w:rPr>
          <w:rFonts w:ascii="FbFontext Regular" w:hAnsi="FbFontext Regular" w:cs="FbFontext Regular" w:hint="cs"/>
          <w:sz w:val="24"/>
          <w:rtl/>
        </w:rPr>
        <w:t xml:space="preserve"> </w:t>
      </w:r>
      <w:r w:rsidR="002160CF">
        <w:rPr>
          <w:rFonts w:ascii="FbFontext Regular" w:hAnsi="FbFontext Regular" w:cs="FbFontext Regular" w:hint="cs"/>
          <w:sz w:val="24"/>
          <w:rtl/>
        </w:rPr>
        <w:t>לדעת</w:t>
      </w:r>
      <w:r w:rsidR="002160CF" w:rsidRPr="00866492">
        <w:rPr>
          <w:rFonts w:ascii="FbFontext Regular" w:hAnsi="FbFontext Regular" w:cs="FbFontext Regular" w:hint="cs"/>
          <w:sz w:val="24"/>
          <w:rtl/>
        </w:rPr>
        <w:t xml:space="preserve"> </w:t>
      </w:r>
      <w:r w:rsidR="002160CF" w:rsidRPr="001E20B9">
        <w:rPr>
          <w:rFonts w:ascii="FbFontext Regular" w:hAnsi="FbFontext Regular" w:cs="Fontext" w:hint="cs"/>
          <w:sz w:val="24"/>
          <w:rtl/>
        </w:rPr>
        <w:t>הש"ך</w:t>
      </w:r>
      <w:bookmarkStart w:id="2" w:name="_Ref158369023"/>
      <w:r w:rsidR="002160CF" w:rsidRPr="00CF4AFF">
        <w:rPr>
          <w:rStyle w:val="a8"/>
          <w:rFonts w:ascii="FbFontext Regular" w:hAnsi="FbFontext Regular" w:cs="FbFontext Regular"/>
          <w:sz w:val="24"/>
          <w:rtl/>
        </w:rPr>
        <w:footnoteReference w:id="13"/>
      </w:r>
      <w:bookmarkEnd w:id="2"/>
      <w:r w:rsidR="002160CF" w:rsidRPr="00866492">
        <w:rPr>
          <w:rFonts w:ascii="FbFontext Regular" w:hAnsi="FbFontext Regular" w:cs="FbFontext Regular"/>
          <w:sz w:val="24"/>
          <w:rtl/>
        </w:rPr>
        <w:t xml:space="preserve"> </w:t>
      </w:r>
      <w:r w:rsidR="002160CF" w:rsidRPr="00CF4AFF">
        <w:rPr>
          <w:rFonts w:ascii="FbFontext Regular" w:hAnsi="FbFontext Regular" w:cs="FbFontext Regular"/>
          <w:sz w:val="24"/>
          <w:rtl/>
        </w:rPr>
        <w:t>דעת</w:t>
      </w:r>
      <w:r w:rsidR="002160CF" w:rsidRPr="00866492">
        <w:rPr>
          <w:rFonts w:ascii="FbFontext Regular" w:hAnsi="FbFontext Regular" w:cs="FbFontext Regular"/>
          <w:sz w:val="24"/>
          <w:rtl/>
        </w:rPr>
        <w:t xml:space="preserve"> </w:t>
      </w:r>
      <w:r w:rsidR="002160CF" w:rsidRPr="00CF4AFF">
        <w:rPr>
          <w:rFonts w:ascii="FbFontext Regular" w:hAnsi="FbFontext Regular" w:cs="FbFontext Regular"/>
          <w:sz w:val="24"/>
          <w:rtl/>
        </w:rPr>
        <w:t>רוב</w:t>
      </w:r>
      <w:r w:rsidR="002160CF" w:rsidRPr="00866492">
        <w:rPr>
          <w:rFonts w:ascii="FbFontext Regular" w:hAnsi="FbFontext Regular" w:cs="FbFontext Regular"/>
          <w:sz w:val="24"/>
          <w:rtl/>
        </w:rPr>
        <w:t xml:space="preserve"> </w:t>
      </w:r>
      <w:r w:rsidR="002160CF" w:rsidRPr="00CF4AFF">
        <w:rPr>
          <w:rFonts w:ascii="FbFontext Regular" w:hAnsi="FbFontext Regular" w:cs="FbFontext Regular"/>
          <w:sz w:val="24"/>
          <w:rtl/>
        </w:rPr>
        <w:t>הפוסקים</w:t>
      </w:r>
      <w:r w:rsidR="002160CF">
        <w:rPr>
          <w:rStyle w:val="a8"/>
          <w:rFonts w:ascii="FbFontext Regular" w:hAnsi="FbFontext Regular" w:cs="FbFontext Regular"/>
          <w:sz w:val="24"/>
          <w:rtl/>
        </w:rPr>
        <w:footnoteReference w:id="14"/>
      </w:r>
      <w:r w:rsidR="002160CF" w:rsidRPr="00866492">
        <w:rPr>
          <w:rFonts w:ascii="FbFontext Regular" w:hAnsi="FbFontext Regular" w:cs="FbFontext Regular" w:hint="cs"/>
          <w:sz w:val="24"/>
          <w:rtl/>
        </w:rPr>
        <w:t xml:space="preserve"> </w:t>
      </w:r>
      <w:r w:rsidR="002160CF">
        <w:rPr>
          <w:rFonts w:ascii="FbFontext Regular" w:hAnsi="FbFontext Regular" w:cs="FbFontext Regular" w:hint="cs"/>
          <w:sz w:val="24"/>
          <w:rtl/>
        </w:rPr>
        <w:t>כר"י,</w:t>
      </w:r>
      <w:r w:rsidR="002160CF" w:rsidRPr="00866492">
        <w:rPr>
          <w:rFonts w:ascii="FbFontext Regular" w:hAnsi="FbFontext Regular" w:cs="FbFontext Regular" w:hint="cs"/>
          <w:sz w:val="24"/>
          <w:rtl/>
        </w:rPr>
        <w:t xml:space="preserve"> </w:t>
      </w:r>
      <w:r w:rsidR="004A7416">
        <w:rPr>
          <w:rFonts w:ascii="FbFontext Regular" w:hAnsi="FbFontext Regular" w:cs="FbFontext Regular" w:hint="cs"/>
          <w:sz w:val="24"/>
          <w:rtl/>
        </w:rPr>
        <w:t>אך</w:t>
      </w:r>
      <w:r w:rsidR="004A7416" w:rsidRPr="00866492">
        <w:rPr>
          <w:rFonts w:ascii="FbFontext Regular" w:hAnsi="FbFontext Regular" w:cs="FbFontext Regular" w:hint="cs"/>
          <w:sz w:val="24"/>
          <w:rtl/>
        </w:rPr>
        <w:t xml:space="preserve"> </w:t>
      </w:r>
      <w:r w:rsidR="004A7416">
        <w:rPr>
          <w:rFonts w:ascii="FbFontext Regular" w:hAnsi="FbFontext Regular" w:cs="FbFontext Regular" w:hint="cs"/>
          <w:sz w:val="24"/>
          <w:rtl/>
        </w:rPr>
        <w:t>הרמ"א</w:t>
      </w:r>
      <w:r w:rsidR="004A7416" w:rsidRPr="00866492">
        <w:rPr>
          <w:rFonts w:ascii="FbFontext Regular" w:hAnsi="FbFontext Regular" w:cs="FbFontext Regular" w:hint="cs"/>
          <w:sz w:val="24"/>
          <w:rtl/>
        </w:rPr>
        <w:t xml:space="preserve"> </w:t>
      </w:r>
      <w:r w:rsidR="004A7416">
        <w:rPr>
          <w:rFonts w:ascii="FbFontext Regular" w:hAnsi="FbFontext Regular" w:cs="FbFontext Regular" w:hint="cs"/>
          <w:sz w:val="24"/>
          <w:rtl/>
        </w:rPr>
        <w:t>הסתפק</w:t>
      </w:r>
      <w:r w:rsidR="004A7416" w:rsidRPr="00866492">
        <w:rPr>
          <w:rFonts w:ascii="FbFontext Regular" w:hAnsi="FbFontext Regular" w:cs="FbFontext Regular" w:hint="cs"/>
          <w:sz w:val="24"/>
          <w:rtl/>
        </w:rPr>
        <w:t xml:space="preserve"> </w:t>
      </w:r>
      <w:r w:rsidR="004A7416">
        <w:rPr>
          <w:rFonts w:ascii="FbFontext Regular" w:hAnsi="FbFontext Regular" w:cs="FbFontext Regular" w:hint="cs"/>
          <w:sz w:val="24"/>
          <w:rtl/>
        </w:rPr>
        <w:t>בפסק</w:t>
      </w:r>
      <w:r w:rsidR="004A7416" w:rsidRPr="00866492">
        <w:rPr>
          <w:rFonts w:ascii="FbFontext Regular" w:hAnsi="FbFontext Regular" w:cs="FbFontext Regular" w:hint="cs"/>
          <w:sz w:val="24"/>
          <w:rtl/>
        </w:rPr>
        <w:t xml:space="preserve"> </w:t>
      </w:r>
      <w:r w:rsidR="004A7416">
        <w:rPr>
          <w:rFonts w:ascii="FbFontext Regular" w:hAnsi="FbFontext Regular" w:cs="FbFontext Regular" w:hint="cs"/>
          <w:sz w:val="24"/>
          <w:rtl/>
        </w:rPr>
        <w:t>ההלכה</w:t>
      </w:r>
      <w:r w:rsidR="004A7416" w:rsidRPr="00866492">
        <w:rPr>
          <w:rFonts w:ascii="FbFontext Regular" w:hAnsi="FbFontext Regular" w:cs="FbFontext Regular" w:hint="cs"/>
          <w:sz w:val="24"/>
          <w:rtl/>
        </w:rPr>
        <w:t xml:space="preserve"> </w:t>
      </w:r>
      <w:r w:rsidR="004A7416">
        <w:rPr>
          <w:rFonts w:ascii="FbFontext Regular" w:hAnsi="FbFontext Regular" w:cs="FbFontext Regular" w:hint="cs"/>
          <w:sz w:val="24"/>
          <w:rtl/>
        </w:rPr>
        <w:t>בזה,</w:t>
      </w:r>
      <w:r w:rsidR="004A7416" w:rsidRPr="00866492">
        <w:rPr>
          <w:rFonts w:ascii="FbFontext Regular" w:hAnsi="FbFontext Regular" w:cs="FbFontext Regular" w:hint="cs"/>
          <w:sz w:val="24"/>
          <w:rtl/>
        </w:rPr>
        <w:t xml:space="preserve"> </w:t>
      </w:r>
      <w:r w:rsidR="004A7416">
        <w:rPr>
          <w:rFonts w:ascii="FbFontext Regular" w:hAnsi="FbFontext Regular" w:cs="FbFontext Regular" w:hint="cs"/>
          <w:sz w:val="24"/>
          <w:rtl/>
        </w:rPr>
        <w:t>ובכל</w:t>
      </w:r>
      <w:r w:rsidR="004A7416" w:rsidRPr="00866492">
        <w:rPr>
          <w:rFonts w:ascii="FbFontext Regular" w:hAnsi="FbFontext Regular" w:cs="FbFontext Regular" w:hint="cs"/>
          <w:sz w:val="24"/>
          <w:rtl/>
        </w:rPr>
        <w:t xml:space="preserve"> </w:t>
      </w:r>
      <w:r w:rsidR="004A7416">
        <w:rPr>
          <w:rFonts w:ascii="FbFontext Regular" w:hAnsi="FbFontext Regular" w:cs="FbFontext Regular" w:hint="cs"/>
          <w:sz w:val="24"/>
          <w:rtl/>
        </w:rPr>
        <w:t>מקום</w:t>
      </w:r>
      <w:r w:rsidR="004A7416" w:rsidRPr="00866492">
        <w:rPr>
          <w:rFonts w:ascii="FbFontext Regular" w:hAnsi="FbFontext Regular" w:cs="FbFontext Regular" w:hint="cs"/>
          <w:sz w:val="24"/>
          <w:rtl/>
        </w:rPr>
        <w:t xml:space="preserve"> </w:t>
      </w:r>
      <w:r w:rsidR="004A7416">
        <w:rPr>
          <w:rFonts w:ascii="FbFontext Regular" w:hAnsi="FbFontext Regular" w:cs="FbFontext Regular" w:hint="cs"/>
          <w:sz w:val="24"/>
          <w:rtl/>
        </w:rPr>
        <w:t>צירף</w:t>
      </w:r>
      <w:r w:rsidR="004A7416" w:rsidRPr="00866492">
        <w:rPr>
          <w:rFonts w:ascii="FbFontext Regular" w:hAnsi="FbFontext Regular" w:cs="FbFontext Regular" w:hint="cs"/>
          <w:sz w:val="24"/>
          <w:rtl/>
        </w:rPr>
        <w:t xml:space="preserve"> </w:t>
      </w:r>
      <w:r w:rsidR="004A7416">
        <w:rPr>
          <w:rFonts w:ascii="FbFontext Regular" w:hAnsi="FbFontext Regular" w:cs="FbFontext Regular" w:hint="cs"/>
          <w:sz w:val="24"/>
          <w:rtl/>
        </w:rPr>
        <w:t>שיטות</w:t>
      </w:r>
      <w:r w:rsidR="004A7416" w:rsidRPr="00866492">
        <w:rPr>
          <w:rFonts w:ascii="FbFontext Regular" w:hAnsi="FbFontext Regular" w:cs="FbFontext Regular" w:hint="cs"/>
          <w:sz w:val="24"/>
          <w:rtl/>
        </w:rPr>
        <w:t xml:space="preserve"> </w:t>
      </w:r>
      <w:r w:rsidR="004A7416">
        <w:rPr>
          <w:rFonts w:ascii="FbFontext Regular" w:hAnsi="FbFontext Regular" w:cs="FbFontext Regular" w:hint="cs"/>
          <w:sz w:val="24"/>
          <w:rtl/>
        </w:rPr>
        <w:t>אחרות</w:t>
      </w:r>
      <w:r w:rsidR="004A7416" w:rsidRPr="00866492">
        <w:rPr>
          <w:rFonts w:ascii="FbFontext Regular" w:hAnsi="FbFontext Regular" w:cs="FbFontext Regular" w:hint="cs"/>
          <w:sz w:val="24"/>
          <w:rtl/>
        </w:rPr>
        <w:t xml:space="preserve"> </w:t>
      </w:r>
      <w:r w:rsidR="004A7416">
        <w:rPr>
          <w:rFonts w:ascii="FbFontext Regular" w:hAnsi="FbFontext Regular" w:cs="FbFontext Regular" w:hint="cs"/>
          <w:sz w:val="24"/>
          <w:rtl/>
        </w:rPr>
        <w:t>בזה</w:t>
      </w:r>
      <w:r w:rsidR="004A7416">
        <w:rPr>
          <w:rStyle w:val="a8"/>
          <w:rFonts w:ascii="FbFontext Regular" w:hAnsi="FbFontext Regular" w:cs="FbFontext Regular"/>
          <w:sz w:val="24"/>
          <w:rtl/>
        </w:rPr>
        <w:footnoteReference w:id="15"/>
      </w:r>
      <w:r w:rsidR="004A7416">
        <w:rPr>
          <w:rFonts w:ascii="FbFontext Regular" w:hAnsi="FbFontext Regular" w:cs="FbFontext Regular" w:hint="cs"/>
          <w:sz w:val="24"/>
          <w:rtl/>
        </w:rPr>
        <w:t>,</w:t>
      </w:r>
      <w:r w:rsidR="004A7416" w:rsidRPr="00866492">
        <w:rPr>
          <w:rFonts w:ascii="FbFontext Regular" w:hAnsi="FbFontext Regular" w:cs="FbFontext Regular" w:hint="cs"/>
          <w:sz w:val="24"/>
          <w:rtl/>
        </w:rPr>
        <w:t xml:space="preserve"> </w:t>
      </w:r>
      <w:r w:rsidR="002160CF">
        <w:rPr>
          <w:rFonts w:ascii="FbFontext Regular" w:hAnsi="FbFontext Regular" w:cs="FbFontext Regular" w:hint="cs"/>
          <w:sz w:val="24"/>
          <w:rtl/>
        </w:rPr>
        <w:t>ולדעת</w:t>
      </w:r>
      <w:r w:rsidR="002160CF" w:rsidRPr="00866492">
        <w:rPr>
          <w:rFonts w:ascii="FbFontext Regular" w:hAnsi="FbFontext Regular" w:cs="FbFontext Regular" w:hint="cs"/>
          <w:sz w:val="24"/>
          <w:rtl/>
        </w:rPr>
        <w:t xml:space="preserve"> </w:t>
      </w:r>
      <w:r w:rsidR="002160CF" w:rsidRPr="001E20B9">
        <w:rPr>
          <w:rFonts w:ascii="FbFontext Regular" w:hAnsi="FbFontext Regular" w:cs="Fontext" w:hint="cs"/>
          <w:sz w:val="24"/>
          <w:rtl/>
        </w:rPr>
        <w:t>הט"ז</w:t>
      </w:r>
      <w:bookmarkStart w:id="3" w:name="_Ref158370138"/>
      <w:r w:rsidR="000113CC">
        <w:rPr>
          <w:rStyle w:val="a8"/>
          <w:rFonts w:ascii="FbFontext Regular" w:hAnsi="FbFontext Regular" w:cs="FbFontext Regular"/>
          <w:sz w:val="24"/>
          <w:rtl/>
        </w:rPr>
        <w:footnoteReference w:id="16"/>
      </w:r>
      <w:bookmarkEnd w:id="3"/>
      <w:r w:rsidR="002160CF" w:rsidRPr="00866492">
        <w:rPr>
          <w:rFonts w:ascii="FbFontext Regular" w:hAnsi="FbFontext Regular" w:cs="FbFontext Regular" w:hint="cs"/>
          <w:sz w:val="24"/>
          <w:rtl/>
        </w:rPr>
        <w:t xml:space="preserve"> </w:t>
      </w:r>
      <w:r w:rsidR="002160CF">
        <w:rPr>
          <w:rFonts w:ascii="FbFontext Regular" w:hAnsi="FbFontext Regular" w:cs="FbFontext Regular" w:hint="cs"/>
          <w:sz w:val="24"/>
          <w:rtl/>
        </w:rPr>
        <w:t>דעת</w:t>
      </w:r>
      <w:r w:rsidR="002160CF" w:rsidRPr="00866492">
        <w:rPr>
          <w:rFonts w:ascii="FbFontext Regular" w:hAnsi="FbFontext Regular" w:cs="FbFontext Regular" w:hint="cs"/>
          <w:sz w:val="24"/>
          <w:rtl/>
        </w:rPr>
        <w:t xml:space="preserve"> </w:t>
      </w:r>
      <w:r w:rsidR="002160CF">
        <w:rPr>
          <w:rFonts w:ascii="FbFontext Regular" w:hAnsi="FbFontext Regular" w:cs="FbFontext Regular" w:hint="cs"/>
          <w:sz w:val="24"/>
          <w:rtl/>
        </w:rPr>
        <w:t>הרמב"ם</w:t>
      </w:r>
      <w:r w:rsidR="002160CF" w:rsidRPr="00866492">
        <w:rPr>
          <w:rFonts w:ascii="FbFontext Regular" w:hAnsi="FbFontext Regular" w:cs="FbFontext Regular" w:hint="cs"/>
          <w:sz w:val="24"/>
          <w:rtl/>
        </w:rPr>
        <w:t xml:space="preserve"> </w:t>
      </w:r>
      <w:r w:rsidR="002160CF">
        <w:rPr>
          <w:rFonts w:ascii="FbFontext Regular" w:hAnsi="FbFontext Regular" w:cs="FbFontext Regular" w:hint="cs"/>
          <w:sz w:val="24"/>
          <w:rtl/>
        </w:rPr>
        <w:t>והשו"ע</w:t>
      </w:r>
      <w:r w:rsidR="002160CF" w:rsidRPr="00866492">
        <w:rPr>
          <w:rFonts w:ascii="FbFontext Regular" w:hAnsi="FbFontext Regular" w:cs="FbFontext Regular" w:hint="cs"/>
          <w:sz w:val="24"/>
          <w:rtl/>
        </w:rPr>
        <w:t xml:space="preserve"> </w:t>
      </w:r>
      <w:r w:rsidR="002160CF">
        <w:rPr>
          <w:rFonts w:ascii="FbFontext Regular" w:hAnsi="FbFontext Regular" w:cs="FbFontext Regular" w:hint="cs"/>
          <w:sz w:val="24"/>
          <w:rtl/>
        </w:rPr>
        <w:t>כרש"י</w:t>
      </w:r>
      <w:r w:rsidR="002160CF" w:rsidRPr="00866492">
        <w:rPr>
          <w:rFonts w:ascii="FbFontext Regular" w:hAnsi="FbFontext Regular" w:cs="FbFontext Regular" w:hint="cs"/>
          <w:sz w:val="24"/>
          <w:rtl/>
        </w:rPr>
        <w:t xml:space="preserve"> </w:t>
      </w:r>
      <w:r w:rsidR="002160CF">
        <w:rPr>
          <w:rFonts w:ascii="FbFontext Regular" w:hAnsi="FbFontext Regular" w:cs="FbFontext Regular" w:hint="cs"/>
          <w:sz w:val="24"/>
          <w:rtl/>
        </w:rPr>
        <w:t>והכי</w:t>
      </w:r>
      <w:r w:rsidR="002160CF" w:rsidRPr="00866492">
        <w:rPr>
          <w:rFonts w:ascii="FbFontext Regular" w:hAnsi="FbFontext Regular" w:cs="FbFontext Regular" w:hint="cs"/>
          <w:sz w:val="24"/>
          <w:rtl/>
        </w:rPr>
        <w:t xml:space="preserve"> </w:t>
      </w:r>
      <w:r w:rsidR="002160CF">
        <w:rPr>
          <w:rFonts w:ascii="FbFontext Regular" w:hAnsi="FbFontext Regular" w:cs="FbFontext Regular" w:hint="cs"/>
          <w:sz w:val="24"/>
          <w:rtl/>
        </w:rPr>
        <w:t>קיי"ל</w:t>
      </w:r>
      <w:r w:rsidR="00E00974">
        <w:rPr>
          <w:rFonts w:ascii="FbFontext Regular" w:hAnsi="FbFontext Regular" w:cs="FbFontext Regular" w:hint="cs"/>
          <w:sz w:val="24"/>
          <w:rtl/>
        </w:rPr>
        <w:t>,</w:t>
      </w:r>
      <w:r w:rsidR="00E00974" w:rsidRPr="00866492">
        <w:rPr>
          <w:rFonts w:ascii="FbFontext Regular" w:hAnsi="FbFontext Regular" w:cs="FbFontext Regular" w:hint="cs"/>
          <w:sz w:val="24"/>
          <w:rtl/>
        </w:rPr>
        <w:t xml:space="preserve"> </w:t>
      </w:r>
      <w:r w:rsidR="00E00974">
        <w:rPr>
          <w:rFonts w:ascii="FbFontext Regular" w:hAnsi="FbFontext Regular" w:cs="FbFontext Regular" w:hint="cs"/>
          <w:sz w:val="24"/>
          <w:rtl/>
        </w:rPr>
        <w:t>אך</w:t>
      </w:r>
      <w:r w:rsidR="00E00974" w:rsidRPr="00866492">
        <w:rPr>
          <w:rFonts w:ascii="FbFontext Regular" w:hAnsi="FbFontext Regular" w:cs="FbFontext Regular" w:hint="cs"/>
          <w:sz w:val="24"/>
          <w:rtl/>
        </w:rPr>
        <w:t xml:space="preserve"> </w:t>
      </w:r>
      <w:r w:rsidR="00E00974">
        <w:rPr>
          <w:rFonts w:ascii="FbFontext Regular" w:hAnsi="FbFontext Regular" w:cs="FbFontext Regular" w:hint="cs"/>
          <w:sz w:val="24"/>
          <w:rtl/>
        </w:rPr>
        <w:t>דעת</w:t>
      </w:r>
      <w:r w:rsidR="00E00974" w:rsidRPr="00866492">
        <w:rPr>
          <w:rFonts w:ascii="FbFontext Regular" w:hAnsi="FbFontext Regular" w:cs="FbFontext Regular" w:hint="cs"/>
          <w:spacing w:val="5"/>
          <w:sz w:val="24"/>
          <w:rtl/>
        </w:rPr>
        <w:t xml:space="preserve"> </w:t>
      </w:r>
      <w:r w:rsidR="00E00974">
        <w:rPr>
          <w:rFonts w:ascii="FbFontext Regular" w:hAnsi="FbFontext Regular" w:cs="FbFontext Regular" w:hint="cs"/>
          <w:sz w:val="24"/>
          <w:rtl/>
        </w:rPr>
        <w:t>הרמ"א</w:t>
      </w:r>
      <w:r w:rsidR="00E00974" w:rsidRPr="00866492">
        <w:rPr>
          <w:rFonts w:ascii="FbFontext Regular" w:hAnsi="FbFontext Regular" w:cs="FbFontext Regular" w:hint="cs"/>
          <w:spacing w:val="10"/>
          <w:sz w:val="24"/>
          <w:rtl/>
        </w:rPr>
        <w:t xml:space="preserve"> </w:t>
      </w:r>
      <w:r w:rsidR="00E00974">
        <w:rPr>
          <w:rFonts w:ascii="FbFontext Regular" w:hAnsi="FbFontext Regular" w:cs="FbFontext Regular" w:hint="cs"/>
          <w:sz w:val="24"/>
          <w:rtl/>
        </w:rPr>
        <w:t>כר"י</w:t>
      </w:r>
      <w:r w:rsidR="00E00974">
        <w:rPr>
          <w:rStyle w:val="a8"/>
          <w:rFonts w:ascii="FbFontext Regular" w:hAnsi="FbFontext Regular" w:cs="FbFontext Regular"/>
          <w:sz w:val="24"/>
          <w:rtl/>
        </w:rPr>
        <w:footnoteReference w:id="17"/>
      </w:r>
      <w:r w:rsidR="002160CF">
        <w:rPr>
          <w:rFonts w:ascii="FbFontext Regular" w:hAnsi="FbFontext Regular" w:cs="FbFontext Regular" w:hint="cs"/>
          <w:sz w:val="24"/>
          <w:rtl/>
        </w:rPr>
        <w:t>.</w:t>
      </w:r>
    </w:p>
    <w:p w14:paraId="59579485" w14:textId="42B201B6" w:rsidR="002160CF" w:rsidRPr="00866492" w:rsidRDefault="002160CF" w:rsidP="00604CFA">
      <w:pPr>
        <w:pStyle w:val="2"/>
        <w:keepNext w:val="0"/>
        <w:keepLines w:val="0"/>
        <w:ind w:left="0" w:right="0"/>
        <w:rPr>
          <w:rtl/>
        </w:rPr>
      </w:pPr>
      <w:r w:rsidRPr="00866492">
        <w:rPr>
          <w:rFonts w:hint="cs"/>
          <w:rtl/>
        </w:rPr>
        <w:t>איך נבלע ב</w:t>
      </w:r>
      <w:r w:rsidR="00C02073" w:rsidRPr="00866492">
        <w:rPr>
          <w:rFonts w:hint="cs"/>
          <w:rtl/>
        </w:rPr>
        <w:t>כל ה</w:t>
      </w:r>
      <w:r w:rsidRPr="00866492">
        <w:rPr>
          <w:rFonts w:hint="cs"/>
          <w:rtl/>
        </w:rPr>
        <w:t>חתיכה שחוץ לרוטב</w:t>
      </w:r>
    </w:p>
    <w:p w14:paraId="008723BC" w14:textId="69845FA2" w:rsidR="002160CF" w:rsidRPr="00CF4AFF" w:rsidRDefault="002160CF" w:rsidP="00604CFA">
      <w:pPr>
        <w:spacing w:before="0" w:after="240"/>
        <w:rPr>
          <w:rFonts w:ascii="FbFontext Regular" w:hAnsi="FbFontext Regular" w:cs="FbFontext Regular"/>
          <w:sz w:val="24"/>
          <w:rtl/>
        </w:rPr>
      </w:pPr>
      <w:r>
        <w:rPr>
          <w:rFonts w:ascii="FbFontext Regular" w:hAnsi="FbFontext Regular" w:cs="FbFontext Regular" w:hint="cs"/>
          <w:sz w:val="24"/>
          <w:rtl/>
        </w:rPr>
        <w:t>קיי"ל</w:t>
      </w:r>
      <w:r w:rsidR="008509A3">
        <w:rPr>
          <w:rStyle w:val="a8"/>
          <w:rFonts w:ascii="FbFontext Regular" w:hAnsi="FbFontext Regular" w:cs="FbFontext Regular"/>
          <w:sz w:val="24"/>
          <w:rtl/>
        </w:rPr>
        <w:footnoteReference w:id="18"/>
      </w:r>
      <w:r>
        <w:rPr>
          <w:rFonts w:ascii="FbFontext Regular" w:hAnsi="FbFontext Regular" w:cs="FbFontext Regular" w:hint="cs"/>
          <w:sz w:val="24"/>
          <w:rtl/>
        </w:rPr>
        <w:t xml:space="preserve"> שבח</w:t>
      </w:r>
      <w:r w:rsidR="008509A3">
        <w:rPr>
          <w:rFonts w:ascii="FbFontext Regular" w:hAnsi="FbFontext Regular" w:cs="FbFontext Regular" w:hint="cs"/>
          <w:sz w:val="24"/>
          <w:rtl/>
        </w:rPr>
        <w:t>ו</w:t>
      </w:r>
      <w:r>
        <w:rPr>
          <w:rFonts w:ascii="FbFontext Regular" w:hAnsi="FbFontext Regular" w:cs="FbFontext Regular" w:hint="cs"/>
          <w:sz w:val="24"/>
          <w:rtl/>
        </w:rPr>
        <w:t xml:space="preserve">ם </w:t>
      </w:r>
      <w:r w:rsidR="008509A3">
        <w:rPr>
          <w:rFonts w:ascii="FbFontext Regular" w:hAnsi="FbFontext Regular" w:cs="FbFontext Regular" w:hint="cs"/>
          <w:sz w:val="24"/>
          <w:rtl/>
        </w:rPr>
        <w:t xml:space="preserve">שאין בו רוטב </w:t>
      </w:r>
      <w:r>
        <w:rPr>
          <w:rFonts w:ascii="FbFontext Regular" w:hAnsi="FbFontext Regular" w:cs="FbFontext Regular" w:hint="cs"/>
          <w:sz w:val="24"/>
          <w:rtl/>
        </w:rPr>
        <w:t>אינו אוסר אלא כדי נטילה, ומ"מ כאן נאסרת כל ה</w:t>
      </w:r>
      <w:r w:rsidR="00F34198">
        <w:rPr>
          <w:rFonts w:ascii="FbFontext Regular" w:hAnsi="FbFontext Regular" w:cs="FbFontext Regular" w:hint="cs"/>
          <w:sz w:val="24"/>
          <w:rtl/>
        </w:rPr>
        <w:t>חלק שב</w:t>
      </w:r>
      <w:r>
        <w:rPr>
          <w:rFonts w:ascii="FbFontext Regular" w:hAnsi="FbFontext Regular" w:cs="FbFontext Regular" w:hint="cs"/>
          <w:sz w:val="24"/>
          <w:rtl/>
        </w:rPr>
        <w:t xml:space="preserve">חתיכה </w:t>
      </w:r>
      <w:r w:rsidR="00F34198">
        <w:rPr>
          <w:rFonts w:ascii="FbFontext Regular" w:hAnsi="FbFontext Regular" w:cs="FbFontext Regular" w:hint="cs"/>
          <w:sz w:val="24"/>
          <w:rtl/>
        </w:rPr>
        <w:t>ש</w:t>
      </w:r>
      <w:r>
        <w:rPr>
          <w:rFonts w:ascii="FbFontext Regular" w:hAnsi="FbFontext Regular" w:cs="FbFontext Regular" w:hint="cs"/>
          <w:sz w:val="24"/>
          <w:rtl/>
        </w:rPr>
        <w:t xml:space="preserve">חוץ לרוטב, </w:t>
      </w:r>
      <w:r w:rsidR="00555CC9">
        <w:rPr>
          <w:rFonts w:ascii="FbFontext Regular" w:hAnsi="FbFontext Regular" w:cs="FbFontext Regular" w:hint="cs"/>
          <w:sz w:val="24"/>
          <w:rtl/>
        </w:rPr>
        <w:t>לד"מ</w:t>
      </w:r>
      <w:r w:rsidR="00555CC9">
        <w:rPr>
          <w:rStyle w:val="a8"/>
          <w:rFonts w:ascii="FbFontext Regular" w:hAnsi="FbFontext Regular" w:cs="FbFontext Regular"/>
          <w:sz w:val="24"/>
          <w:rtl/>
        </w:rPr>
        <w:footnoteReference w:id="19"/>
      </w:r>
      <w:r w:rsidR="00555CC9">
        <w:rPr>
          <w:rFonts w:ascii="FbFontext Regular" w:hAnsi="FbFontext Regular" w:cs="FbFontext Regular" w:hint="cs"/>
          <w:sz w:val="24"/>
          <w:rtl/>
        </w:rPr>
        <w:t xml:space="preserve"> משום שח</w:t>
      </w:r>
      <w:r w:rsidR="007976F1">
        <w:rPr>
          <w:rFonts w:ascii="FbFontext Regular" w:hAnsi="FbFontext Regular" w:cs="FbFontext Regular"/>
          <w:sz w:val="24"/>
          <w:rtl/>
        </w:rPr>
        <w:t>ָ</w:t>
      </w:r>
      <w:r w:rsidR="00555CC9">
        <w:rPr>
          <w:rFonts w:ascii="FbFontext Regular" w:hAnsi="FbFontext Regular" w:cs="FbFontext Regular" w:hint="cs"/>
          <w:sz w:val="24"/>
          <w:rtl/>
        </w:rPr>
        <w:t>לב הוא שמן</w:t>
      </w:r>
      <w:r w:rsidR="007976F1">
        <w:rPr>
          <w:rFonts w:ascii="FbFontext Regular" w:hAnsi="FbFontext Regular" w:cs="FbFontext Regular" w:hint="cs"/>
          <w:sz w:val="24"/>
          <w:rtl/>
        </w:rPr>
        <w:t xml:space="preserve"> [לכה"פ קצת]</w:t>
      </w:r>
      <w:r w:rsidR="00555CC9">
        <w:rPr>
          <w:rFonts w:ascii="FbFontext Regular" w:hAnsi="FbFontext Regular" w:cs="FbFontext Regular" w:hint="cs"/>
          <w:sz w:val="24"/>
          <w:rtl/>
        </w:rPr>
        <w:t xml:space="preserve"> ומבליע בכל החתיכה, </w:t>
      </w:r>
      <w:r w:rsidR="007976F1">
        <w:rPr>
          <w:rFonts w:ascii="FbFontext Regular" w:hAnsi="FbFontext Regular" w:cs="FbFontext Regular" w:hint="cs"/>
          <w:sz w:val="24"/>
          <w:rtl/>
        </w:rPr>
        <w:t xml:space="preserve">ולמהרש"ל משום דהוי צלול ויחד עם הבל הקדירה מבליע בכולו, אך בגוש </w:t>
      </w:r>
      <w:r w:rsidR="008509A3">
        <w:rPr>
          <w:rFonts w:ascii="FbFontext Regular" w:hAnsi="FbFontext Regular" w:cs="FbFontext Regular" w:hint="cs"/>
          <w:sz w:val="24"/>
          <w:rtl/>
        </w:rPr>
        <w:t xml:space="preserve">על החתיכה </w:t>
      </w:r>
      <w:r w:rsidR="007976F1">
        <w:rPr>
          <w:rFonts w:ascii="FbFontext Regular" w:hAnsi="FbFontext Regular" w:cs="FbFontext Regular" w:hint="cs"/>
          <w:sz w:val="24"/>
          <w:rtl/>
        </w:rPr>
        <w:t xml:space="preserve">או בצלול </w:t>
      </w:r>
      <w:r w:rsidR="007976F1">
        <w:rPr>
          <w:rFonts w:ascii="FbFontext Regular" w:hAnsi="FbFontext Regular" w:cs="FbFontext Regular" w:hint="cs"/>
          <w:sz w:val="24"/>
          <w:rtl/>
        </w:rPr>
        <w:lastRenderedPageBreak/>
        <w:t>בצלי שאין הבל הקדירה</w:t>
      </w:r>
      <w:r w:rsidR="008509A3">
        <w:rPr>
          <w:rFonts w:ascii="FbFontext Regular" w:hAnsi="FbFontext Regular" w:cs="FbFontext Regular" w:hint="cs"/>
          <w:sz w:val="24"/>
          <w:rtl/>
        </w:rPr>
        <w:t xml:space="preserve"> נאסר</w:t>
      </w:r>
      <w:r w:rsidR="007976F1">
        <w:rPr>
          <w:rFonts w:ascii="FbFontext Regular" w:hAnsi="FbFontext Regular" w:cs="FbFontext Regular" w:hint="cs"/>
          <w:sz w:val="24"/>
          <w:rtl/>
        </w:rPr>
        <w:t xml:space="preserve"> רק כדי נטילה.</w:t>
      </w:r>
      <w:r w:rsidR="00C02073">
        <w:rPr>
          <w:rFonts w:ascii="FbFontext Regular" w:hAnsi="FbFontext Regular" w:cs="FbFontext Regular" w:hint="cs"/>
          <w:sz w:val="24"/>
          <w:rtl/>
        </w:rPr>
        <w:t xml:space="preserve"> או דמיירי הכא שהבשר הוא שמן ולכן נבלע בכולו</w:t>
      </w:r>
      <w:r w:rsidR="00C02073">
        <w:rPr>
          <w:rStyle w:val="a8"/>
          <w:rFonts w:ascii="FbFontext Regular" w:hAnsi="FbFontext Regular" w:cs="FbFontext Regular"/>
          <w:sz w:val="24"/>
          <w:rtl/>
        </w:rPr>
        <w:footnoteReference w:id="20"/>
      </w:r>
      <w:r w:rsidR="00C02073">
        <w:rPr>
          <w:rFonts w:ascii="FbFontext Regular" w:hAnsi="FbFontext Regular" w:cs="FbFontext Regular" w:hint="cs"/>
          <w:sz w:val="24"/>
          <w:rtl/>
        </w:rPr>
        <w:t>.</w:t>
      </w:r>
    </w:p>
    <w:p w14:paraId="764574B3" w14:textId="4128E9DC" w:rsidR="00A3190E" w:rsidRPr="00C46F3E" w:rsidRDefault="00C02073" w:rsidP="00604CFA">
      <w:pPr>
        <w:pStyle w:val="2"/>
        <w:keepNext w:val="0"/>
        <w:keepLines w:val="0"/>
        <w:ind w:left="0" w:right="0"/>
        <w:rPr>
          <w:rtl/>
        </w:rPr>
      </w:pPr>
      <w:r w:rsidRPr="00C46F3E">
        <w:rPr>
          <w:rFonts w:hint="cs"/>
          <w:rtl/>
        </w:rPr>
        <w:t>טיפת חלב שנפלה על חתיכת בשר</w:t>
      </w:r>
    </w:p>
    <w:p w14:paraId="59A06839" w14:textId="30AD61C3" w:rsidR="00C02073" w:rsidRDefault="00C02073" w:rsidP="00604CFA">
      <w:pPr>
        <w:spacing w:before="0" w:after="240"/>
        <w:rPr>
          <w:rFonts w:ascii="FbFontext Regular" w:hAnsi="FbFontext Regular" w:cs="FbFontext Regular"/>
          <w:rtl/>
        </w:rPr>
      </w:pPr>
      <w:r w:rsidRPr="00C02073">
        <w:rPr>
          <w:rFonts w:ascii="FbFontext Regular" w:hAnsi="FbFontext Regular" w:cs="FbFontext Regular"/>
          <w:rtl/>
        </w:rPr>
        <w:t>טיפת חלב שנפלה על חתיכת בשר</w:t>
      </w:r>
      <w:r w:rsidR="008509A3">
        <w:rPr>
          <w:rFonts w:ascii="FbFontext Regular" w:hAnsi="FbFontext Regular" w:cs="FbFontext Regular" w:hint="cs"/>
          <w:rtl/>
        </w:rPr>
        <w:t>,</w:t>
      </w:r>
      <w:r>
        <w:rPr>
          <w:rFonts w:ascii="FbFontext Regular" w:hAnsi="FbFontext Regular" w:cs="FbFontext Regular" w:hint="cs"/>
          <w:rtl/>
        </w:rPr>
        <w:t xml:space="preserve"> אם יש בחתיכה ששים כנגד החלב, או שטעמו את החתיכה ולא היה בה טעם מהחלב [לשו"ע</w:t>
      </w:r>
      <w:r w:rsidR="000113CC">
        <w:rPr>
          <w:rStyle w:val="a8"/>
          <w:rFonts w:ascii="FbFontext Regular" w:hAnsi="FbFontext Regular" w:cs="FbFontext Regular"/>
          <w:rtl/>
        </w:rPr>
        <w:footnoteReference w:id="21"/>
      </w:r>
      <w:r>
        <w:rPr>
          <w:rFonts w:ascii="FbFontext Regular" w:hAnsi="FbFontext Regular" w:cs="FbFontext Regular" w:hint="cs"/>
          <w:rtl/>
        </w:rPr>
        <w:t xml:space="preserve"> שסומכים על טעימת גוי</w:t>
      </w:r>
      <w:r>
        <w:rPr>
          <w:rStyle w:val="a8"/>
          <w:rFonts w:ascii="FbFontext Regular" w:hAnsi="FbFontext Regular" w:cs="FbFontext Regular"/>
          <w:rtl/>
        </w:rPr>
        <w:footnoteReference w:id="22"/>
      </w:r>
      <w:r>
        <w:rPr>
          <w:rFonts w:ascii="FbFontext Regular" w:hAnsi="FbFontext Regular" w:cs="FbFontext Regular" w:hint="cs"/>
          <w:rtl/>
        </w:rPr>
        <w:t>], הכל מותר, אך אם היה בה טעם חלב או שלא טעמו ואין בה ששים נגדו, החתיכה אסורה</w:t>
      </w:r>
      <w:r w:rsidR="000113CC">
        <w:rPr>
          <w:rFonts w:ascii="FbFontext Regular" w:hAnsi="FbFontext Regular" w:cs="FbFontext Regular" w:hint="cs"/>
          <w:rtl/>
        </w:rPr>
        <w:t>.</w:t>
      </w:r>
      <w:r>
        <w:rPr>
          <w:rFonts w:ascii="FbFontext Regular" w:hAnsi="FbFontext Regular" w:cs="FbFontext Regular" w:hint="cs"/>
          <w:rtl/>
        </w:rPr>
        <w:t xml:space="preserve"> </w:t>
      </w:r>
      <w:r w:rsidR="008509A3" w:rsidRPr="008509A3">
        <w:rPr>
          <w:rFonts w:ascii="FbFontext Regular" w:hAnsi="FbFontext Regular" w:cs="Fontext" w:hint="cs"/>
          <w:rtl/>
        </w:rPr>
        <w:t>ד</w:t>
      </w:r>
      <w:r w:rsidRPr="008509A3">
        <w:rPr>
          <w:rFonts w:ascii="FbFontext Regular" w:hAnsi="FbFontext Regular" w:cs="Fontext" w:hint="cs"/>
          <w:rtl/>
        </w:rPr>
        <w:t>ין שאר הקדירה</w:t>
      </w:r>
      <w:r w:rsidR="000113CC" w:rsidRPr="008509A3">
        <w:rPr>
          <w:rFonts w:ascii="FbFontext Regular" w:hAnsi="FbFontext Regular" w:cs="Fontext" w:hint="cs"/>
          <w:rtl/>
        </w:rPr>
        <w:t>:</w:t>
      </w:r>
      <w:r>
        <w:rPr>
          <w:rFonts w:ascii="FbFontext Regular" w:hAnsi="FbFontext Regular" w:cs="FbFontext Regular" w:hint="cs"/>
          <w:rtl/>
        </w:rPr>
        <w:t xml:space="preserve"> אם ניער אח"כ</w:t>
      </w:r>
      <w:r w:rsidR="000113CC">
        <w:rPr>
          <w:rFonts w:ascii="FbFontext Regular" w:hAnsi="FbFontext Regular" w:cs="FbFontext Regular" w:hint="cs"/>
          <w:rtl/>
        </w:rPr>
        <w:t>,</w:t>
      </w:r>
      <w:r>
        <w:rPr>
          <w:rFonts w:ascii="FbFontext Regular" w:hAnsi="FbFontext Regular" w:cs="FbFontext Regular" w:hint="cs"/>
          <w:rtl/>
        </w:rPr>
        <w:t xml:space="preserve"> צריך ששים כדי לבטל את כל החתיכה ש</w:t>
      </w:r>
      <w:r w:rsidR="000113CC">
        <w:rPr>
          <w:rFonts w:ascii="FbFontext Regular" w:hAnsi="FbFontext Regular" w:cs="FbFontext Regular" w:hint="cs"/>
          <w:rtl/>
        </w:rPr>
        <w:t xml:space="preserve">הרי </w:t>
      </w:r>
      <w:r>
        <w:rPr>
          <w:rFonts w:ascii="FbFontext Regular" w:hAnsi="FbFontext Regular" w:cs="FbFontext Regular" w:hint="cs"/>
          <w:rtl/>
        </w:rPr>
        <w:t>נעשית כנבילה, ואם אין בה ששים הכל אסור</w:t>
      </w:r>
      <w:r w:rsidR="00BB35A4">
        <w:rPr>
          <w:rFonts w:ascii="FbFontext Regular" w:hAnsi="FbFontext Regular" w:cs="FbFontext Regular" w:hint="cs"/>
          <w:rtl/>
        </w:rPr>
        <w:t>.</w:t>
      </w:r>
      <w:r>
        <w:rPr>
          <w:rFonts w:ascii="FbFontext Regular" w:hAnsi="FbFontext Regular" w:cs="FbFontext Regular" w:hint="cs"/>
          <w:rtl/>
        </w:rPr>
        <w:t xml:space="preserve"> </w:t>
      </w:r>
      <w:r w:rsidR="00BD58DF">
        <w:rPr>
          <w:rFonts w:ascii="FbFontext Regular" w:hAnsi="FbFontext Regular" w:cs="FbFontext Regular" w:hint="cs"/>
          <w:rtl/>
        </w:rPr>
        <w:t xml:space="preserve">אך אם </w:t>
      </w:r>
      <w:r w:rsidR="000113CC">
        <w:rPr>
          <w:rFonts w:ascii="FbFontext Regular" w:hAnsi="FbFontext Regular" w:cs="FbFontext Regular" w:hint="cs"/>
          <w:rtl/>
        </w:rPr>
        <w:t xml:space="preserve">מיד בתחילת הנפילה </w:t>
      </w:r>
      <w:r w:rsidR="00BD58DF">
        <w:rPr>
          <w:rFonts w:ascii="FbFontext Regular" w:hAnsi="FbFontext Regular" w:cs="FbFontext Regular" w:hint="cs"/>
          <w:rtl/>
        </w:rPr>
        <w:t>ניער את הקדירה [ולשיטת ר"י היינו שהכניס קצת ממנה ברוטב</w:t>
      </w:r>
      <w:r w:rsidR="00BD58DF">
        <w:rPr>
          <w:rStyle w:val="a8"/>
          <w:rFonts w:ascii="FbFontext Regular" w:hAnsi="FbFontext Regular" w:cs="FbFontext Regular"/>
          <w:rtl/>
        </w:rPr>
        <w:footnoteReference w:id="23"/>
      </w:r>
      <w:r w:rsidR="00BD58DF">
        <w:rPr>
          <w:rFonts w:ascii="FbFontext Regular" w:hAnsi="FbFontext Regular" w:cs="FbFontext Regular" w:hint="cs"/>
          <w:rtl/>
        </w:rPr>
        <w:t>]</w:t>
      </w:r>
      <w:r w:rsidR="00BB35A4">
        <w:rPr>
          <w:rFonts w:ascii="FbFontext Regular" w:hAnsi="FbFontext Regular" w:cs="FbFontext Regular" w:hint="cs"/>
          <w:rtl/>
        </w:rPr>
        <w:t>,</w:t>
      </w:r>
      <w:r w:rsidR="00BD58DF">
        <w:rPr>
          <w:rFonts w:ascii="FbFontext Regular" w:hAnsi="FbFontext Regular" w:cs="FbFontext Regular" w:hint="cs"/>
          <w:rtl/>
        </w:rPr>
        <w:t xml:space="preserve"> או כיסה אותה, כל הקדירה מצטרפת </w:t>
      </w:r>
      <w:r w:rsidR="00101AEF">
        <w:rPr>
          <w:rFonts w:ascii="FbFontext Regular" w:hAnsi="FbFontext Regular" w:cs="FbFontext Regular" w:hint="cs"/>
          <w:rtl/>
        </w:rPr>
        <w:t xml:space="preserve">לשיעור ששים כדי </w:t>
      </w:r>
      <w:r w:rsidR="00BD58DF">
        <w:rPr>
          <w:rFonts w:ascii="FbFontext Regular" w:hAnsi="FbFontext Regular" w:cs="FbFontext Regular" w:hint="cs"/>
          <w:rtl/>
        </w:rPr>
        <w:t xml:space="preserve">לבטל את הטיפה, </w:t>
      </w:r>
      <w:r w:rsidR="00BD58DF" w:rsidRPr="00F34198">
        <w:rPr>
          <w:rFonts w:ascii="FbFontext Regular" w:hAnsi="FbFontext Regular" w:cs="Fontext" w:hint="cs"/>
          <w:rtl/>
        </w:rPr>
        <w:t>לרמ"א</w:t>
      </w:r>
      <w:r w:rsidR="00BD58DF">
        <w:rPr>
          <w:rFonts w:ascii="FbFontext Regular" w:hAnsi="FbFontext Regular" w:cs="FbFontext Regular" w:hint="cs"/>
          <w:rtl/>
        </w:rPr>
        <w:t xml:space="preserve"> אע"פ שלא ניער או כיסה בסוף כיון שניער </w:t>
      </w:r>
      <w:r w:rsidR="00BB35A4">
        <w:rPr>
          <w:rFonts w:ascii="FbFontext Regular" w:hAnsi="FbFontext Regular" w:cs="FbFontext Regular" w:hint="cs"/>
          <w:rtl/>
        </w:rPr>
        <w:t>א</w:t>
      </w:r>
      <w:r w:rsidR="00BD58DF">
        <w:rPr>
          <w:rFonts w:ascii="FbFontext Regular" w:hAnsi="FbFontext Regular" w:cs="FbFontext Regular" w:hint="cs"/>
          <w:rtl/>
        </w:rPr>
        <w:t>ו</w:t>
      </w:r>
      <w:r w:rsidR="00BB35A4">
        <w:rPr>
          <w:rFonts w:ascii="FbFontext Regular" w:hAnsi="FbFontext Regular" w:cs="FbFontext Regular" w:hint="cs"/>
          <w:rtl/>
        </w:rPr>
        <w:t xml:space="preserve"> </w:t>
      </w:r>
      <w:r w:rsidR="00BD58DF">
        <w:rPr>
          <w:rFonts w:ascii="FbFontext Regular" w:hAnsi="FbFontext Regular" w:cs="FbFontext Regular" w:hint="cs"/>
          <w:rtl/>
        </w:rPr>
        <w:t xml:space="preserve">כיסה מיד בתחילת הנפילה, </w:t>
      </w:r>
      <w:r w:rsidR="00BD58DF" w:rsidRPr="00F34198">
        <w:rPr>
          <w:rFonts w:ascii="FbFontext Regular" w:hAnsi="FbFontext Regular" w:cs="Fontext" w:hint="cs"/>
          <w:rtl/>
        </w:rPr>
        <w:t>ולשו"ע</w:t>
      </w:r>
      <w:r w:rsidR="00BD58DF">
        <w:rPr>
          <w:rFonts w:ascii="FbFontext Regular" w:hAnsi="FbFontext Regular" w:cs="FbFontext Regular" w:hint="cs"/>
          <w:rtl/>
        </w:rPr>
        <w:t xml:space="preserve"> [שהעתיק לשון הרמב"ם] צריך שינער עד הסוף</w:t>
      </w:r>
      <w:r w:rsidR="00E24B31">
        <w:rPr>
          <w:rStyle w:val="a8"/>
          <w:rFonts w:ascii="FbFontext Regular" w:hAnsi="FbFontext Regular" w:cs="FbFontext Regular"/>
          <w:rtl/>
        </w:rPr>
        <w:footnoteReference w:id="24"/>
      </w:r>
      <w:r w:rsidR="00BD58DF">
        <w:rPr>
          <w:rFonts w:ascii="FbFontext Regular" w:hAnsi="FbFontext Regular" w:cs="FbFontext Regular" w:hint="cs"/>
          <w:rtl/>
        </w:rPr>
        <w:t xml:space="preserve">, אך יש שפירשו </w:t>
      </w:r>
      <w:r w:rsidR="0088622F">
        <w:rPr>
          <w:rFonts w:ascii="FbFontext Regular" w:hAnsi="FbFontext Regular" w:cs="FbFontext Regular" w:hint="cs"/>
          <w:rtl/>
        </w:rPr>
        <w:t xml:space="preserve">אף </w:t>
      </w:r>
      <w:r w:rsidR="00BD58DF">
        <w:rPr>
          <w:rFonts w:ascii="FbFontext Regular" w:hAnsi="FbFontext Regular" w:cs="FbFontext Regular" w:hint="cs"/>
          <w:rtl/>
        </w:rPr>
        <w:t>בדעת הרמב"ם שאי"צ לנער עד הסוף</w:t>
      </w:r>
      <w:r w:rsidR="00BD58DF">
        <w:rPr>
          <w:rStyle w:val="a8"/>
          <w:rFonts w:ascii="FbFontext Regular" w:hAnsi="FbFontext Regular" w:cs="FbFontext Regular"/>
          <w:rtl/>
        </w:rPr>
        <w:footnoteReference w:id="25"/>
      </w:r>
      <w:r w:rsidR="00BB35A4">
        <w:rPr>
          <w:rFonts w:ascii="FbFontext Regular" w:hAnsi="FbFontext Regular" w:cs="FbFontext Regular" w:hint="cs"/>
          <w:rtl/>
        </w:rPr>
        <w:t>.</w:t>
      </w:r>
      <w:r w:rsidR="00BD58DF">
        <w:rPr>
          <w:rFonts w:ascii="FbFontext Regular" w:hAnsi="FbFontext Regular" w:cs="FbFontext Regular" w:hint="cs"/>
          <w:rtl/>
        </w:rPr>
        <w:t xml:space="preserve"> </w:t>
      </w:r>
      <w:r>
        <w:rPr>
          <w:rFonts w:ascii="FbFontext Regular" w:hAnsi="FbFontext Regular" w:cs="FbFontext Regular" w:hint="cs"/>
          <w:rtl/>
        </w:rPr>
        <w:t xml:space="preserve">לא ניער כלל </w:t>
      </w:r>
      <w:r w:rsidR="00E24B31">
        <w:rPr>
          <w:rFonts w:ascii="FbFontext Regular" w:hAnsi="FbFontext Regular" w:cs="FbFontext Regular" w:hint="cs"/>
          <w:rtl/>
        </w:rPr>
        <w:t xml:space="preserve">- </w:t>
      </w:r>
      <w:r w:rsidR="00D561CE">
        <w:rPr>
          <w:rFonts w:ascii="FbFontext Regular" w:hAnsi="FbFontext Regular" w:cs="FbFontext Regular" w:hint="cs"/>
          <w:rtl/>
        </w:rPr>
        <w:t xml:space="preserve">אם אין ששים בחתיכה נגד טיפת </w:t>
      </w:r>
      <w:r w:rsidR="00E24B31">
        <w:rPr>
          <w:rFonts w:ascii="FbFontext Regular" w:hAnsi="FbFontext Regular" w:cs="FbFontext Regular" w:hint="cs"/>
          <w:rtl/>
        </w:rPr>
        <w:t>ה</w:t>
      </w:r>
      <w:r w:rsidR="00D561CE">
        <w:rPr>
          <w:rFonts w:ascii="FbFontext Regular" w:hAnsi="FbFontext Regular" w:cs="FbFontext Regular" w:hint="cs"/>
          <w:rtl/>
        </w:rPr>
        <w:t>חלב, החתיכה אסורה אך שאר הקדירה מותרת</w:t>
      </w:r>
      <w:r w:rsidR="00D561CE">
        <w:rPr>
          <w:rStyle w:val="a8"/>
          <w:rFonts w:ascii="FbFontext Regular" w:hAnsi="FbFontext Regular" w:cs="FbFontext Regular"/>
          <w:rtl/>
        </w:rPr>
        <w:footnoteReference w:id="26"/>
      </w:r>
      <w:r w:rsidR="001F72E1">
        <w:rPr>
          <w:rFonts w:ascii="FbFontext Regular" w:hAnsi="FbFontext Regular" w:cs="FbFontext Regular" w:hint="cs"/>
          <w:rtl/>
        </w:rPr>
        <w:t xml:space="preserve">, </w:t>
      </w:r>
      <w:r w:rsidR="001F72E1" w:rsidRPr="00F34198">
        <w:rPr>
          <w:rFonts w:ascii="FbFontext Regular" w:hAnsi="FbFontext Regular" w:cs="Fontext" w:hint="cs"/>
          <w:rtl/>
        </w:rPr>
        <w:t>לש"ך</w:t>
      </w:r>
      <w:r w:rsidR="001F72E1">
        <w:rPr>
          <w:rStyle w:val="a8"/>
          <w:rFonts w:ascii="FbFontext Regular" w:hAnsi="FbFontext Regular" w:cs="FbFontext Regular"/>
          <w:rtl/>
        </w:rPr>
        <w:footnoteReference w:id="27"/>
      </w:r>
      <w:r w:rsidR="001F72E1">
        <w:rPr>
          <w:rFonts w:ascii="FbFontext Regular" w:hAnsi="FbFontext Regular" w:cs="FbFontext Regular" w:hint="cs"/>
          <w:rtl/>
        </w:rPr>
        <w:t xml:space="preserve"> אם מקצת </w:t>
      </w:r>
      <w:r w:rsidR="00495E6F">
        <w:rPr>
          <w:rFonts w:ascii="FbFontext Regular" w:hAnsi="FbFontext Regular" w:cs="FbFontext Regular" w:hint="cs"/>
          <w:rtl/>
        </w:rPr>
        <w:t>מ</w:t>
      </w:r>
      <w:r w:rsidR="001F72E1">
        <w:rPr>
          <w:rFonts w:ascii="FbFontext Regular" w:hAnsi="FbFontext Regular" w:cs="FbFontext Regular" w:hint="cs"/>
          <w:rtl/>
        </w:rPr>
        <w:t xml:space="preserve">החתיכה </w:t>
      </w:r>
      <w:r w:rsidR="00495E6F">
        <w:rPr>
          <w:rFonts w:ascii="FbFontext Regular" w:hAnsi="FbFontext Regular" w:cs="FbFontext Regular" w:hint="cs"/>
          <w:rtl/>
        </w:rPr>
        <w:t xml:space="preserve">היתה </w:t>
      </w:r>
      <w:r w:rsidR="001F72E1">
        <w:rPr>
          <w:rFonts w:ascii="FbFontext Regular" w:hAnsi="FbFontext Regular" w:cs="FbFontext Regular" w:hint="cs"/>
          <w:rtl/>
        </w:rPr>
        <w:t>ברוטב ויש ששים בקדירה נגד הטיפה, לדעת הרמ"א הוי ספק אם הלכה כרש"י או כר"י, ולכן החתיכה אסורה מספק שמא הלכה כרש"י, אך הקדירה מותרת ממ"נ, שהרי לר"י אף החתיכה מותרת ולרש"י אין יוצא מהחתיכה</w:t>
      </w:r>
      <w:r w:rsidR="009E5C22">
        <w:rPr>
          <w:rStyle w:val="a8"/>
          <w:rFonts w:ascii="FbFontext Regular" w:hAnsi="FbFontext Regular" w:cs="FbFontext Regular"/>
          <w:rtl/>
        </w:rPr>
        <w:footnoteReference w:id="28"/>
      </w:r>
      <w:r w:rsidR="00E00974">
        <w:rPr>
          <w:rFonts w:ascii="FbFontext Regular" w:hAnsi="FbFontext Regular" w:cs="FbFontext Regular" w:hint="cs"/>
          <w:rtl/>
        </w:rPr>
        <w:t xml:space="preserve">, </w:t>
      </w:r>
      <w:r w:rsidR="00E00974" w:rsidRPr="00495E6F">
        <w:rPr>
          <w:rFonts w:ascii="FbFontext Regular" w:hAnsi="FbFontext Regular" w:cs="Fontext" w:hint="cs"/>
          <w:rtl/>
        </w:rPr>
        <w:t>ולט"ז</w:t>
      </w:r>
      <w:r w:rsidR="00E00974">
        <w:rPr>
          <w:rStyle w:val="a8"/>
          <w:rFonts w:ascii="FbFontext Regular" w:hAnsi="FbFontext Regular" w:cs="FbFontext Regular"/>
          <w:rtl/>
        </w:rPr>
        <w:footnoteReference w:id="29"/>
      </w:r>
      <w:r w:rsidR="00E00974">
        <w:rPr>
          <w:rFonts w:ascii="FbFontext Regular" w:hAnsi="FbFontext Regular" w:cs="FbFontext Regular" w:hint="cs"/>
          <w:rtl/>
        </w:rPr>
        <w:t xml:space="preserve"> הרמ"א החמיר בזה דאף לדעת ר"י אותה חתיכה אסורה</w:t>
      </w:r>
      <w:r w:rsidR="006F469E">
        <w:rPr>
          <w:rStyle w:val="a8"/>
          <w:rFonts w:ascii="FbFontext Regular" w:hAnsi="FbFontext Regular" w:cs="FbFontext Regular"/>
          <w:rtl/>
        </w:rPr>
        <w:footnoteReference w:id="30"/>
      </w:r>
      <w:r w:rsidR="001F72E1">
        <w:rPr>
          <w:rFonts w:ascii="FbFontext Regular" w:hAnsi="FbFontext Regular" w:cs="FbFontext Regular" w:hint="cs"/>
          <w:rtl/>
        </w:rPr>
        <w:t>.</w:t>
      </w:r>
      <w:r w:rsidR="00B81895">
        <w:rPr>
          <w:rFonts w:ascii="FbFontext Regular" w:hAnsi="FbFontext Regular" w:cs="FbFontext Regular" w:hint="cs"/>
          <w:rtl/>
        </w:rPr>
        <w:t xml:space="preserve"> ובכה"ג שהחתיכה נאסרה </w:t>
      </w:r>
      <w:r w:rsidR="00B81895" w:rsidRPr="00495E6F">
        <w:rPr>
          <w:rFonts w:ascii="FbFontext Regular" w:hAnsi="FbFontext Regular" w:cs="Fontext" w:hint="cs"/>
          <w:rtl/>
        </w:rPr>
        <w:t>לט"ז</w:t>
      </w:r>
      <w:r w:rsidR="00C02441">
        <w:rPr>
          <w:rStyle w:val="a8"/>
          <w:rFonts w:ascii="FbFontext Regular" w:hAnsi="FbFontext Regular" w:cs="FbFontext Regular"/>
          <w:rtl/>
        </w:rPr>
        <w:footnoteReference w:id="31"/>
      </w:r>
      <w:r w:rsidR="00B81895">
        <w:rPr>
          <w:rFonts w:ascii="FbFontext Regular" w:hAnsi="FbFontext Regular" w:cs="FbFontext Regular" w:hint="cs"/>
          <w:rtl/>
        </w:rPr>
        <w:t xml:space="preserve"> שאר הקדירה מותרת לגמרי, כיון שאין הבלוע יוצא מחתיכה לחתיכה בלי רוטב, ואף בב"ח הוי איסור בלוע, </w:t>
      </w:r>
      <w:r w:rsidR="00B81895" w:rsidRPr="00495E6F">
        <w:rPr>
          <w:rFonts w:ascii="FbFontext Regular" w:hAnsi="FbFontext Regular" w:cs="Fontext" w:hint="cs"/>
          <w:rtl/>
        </w:rPr>
        <w:t>ולש"ך</w:t>
      </w:r>
      <w:r w:rsidR="00C02441">
        <w:rPr>
          <w:rStyle w:val="a8"/>
          <w:rFonts w:ascii="FbFontext Regular" w:hAnsi="FbFontext Regular" w:cs="FbFontext Regular"/>
          <w:rtl/>
        </w:rPr>
        <w:footnoteReference w:id="32"/>
      </w:r>
      <w:r w:rsidR="00B81895">
        <w:rPr>
          <w:rFonts w:ascii="FbFontext Regular" w:hAnsi="FbFontext Regular" w:cs="FbFontext Regular" w:hint="cs"/>
          <w:rtl/>
        </w:rPr>
        <w:t xml:space="preserve"> </w:t>
      </w:r>
      <w:r w:rsidR="00C02441">
        <w:rPr>
          <w:rFonts w:ascii="FbFontext Regular" w:hAnsi="FbFontext Regular" w:cs="FbFontext Regular" w:hint="cs"/>
          <w:rtl/>
        </w:rPr>
        <w:t xml:space="preserve">בכחוש </w:t>
      </w:r>
      <w:r w:rsidR="00B81895">
        <w:rPr>
          <w:rFonts w:ascii="FbFontext Regular" w:hAnsi="FbFontext Regular" w:cs="FbFontext Regular" w:hint="cs"/>
          <w:rtl/>
        </w:rPr>
        <w:t xml:space="preserve">אוסר </w:t>
      </w:r>
      <w:r w:rsidR="00C02441">
        <w:rPr>
          <w:rFonts w:ascii="FbFontext Regular" w:hAnsi="FbFontext Regular" w:cs="FbFontext Regular" w:hint="cs"/>
          <w:rtl/>
        </w:rPr>
        <w:t>כדי נטילה, דבב"ח חשיב איסור עצמי, ומ"מ אי</w:t>
      </w:r>
      <w:r w:rsidR="00495E6F">
        <w:rPr>
          <w:rFonts w:ascii="FbFontext Regular" w:hAnsi="FbFontext Regular" w:cs="FbFontext Regular" w:hint="cs"/>
          <w:rtl/>
        </w:rPr>
        <w:t>ן</w:t>
      </w:r>
      <w:r w:rsidR="00C02441">
        <w:rPr>
          <w:rFonts w:ascii="FbFontext Regular" w:hAnsi="FbFontext Regular" w:cs="FbFontext Regular" w:hint="cs"/>
          <w:rtl/>
        </w:rPr>
        <w:t xml:space="preserve"> </w:t>
      </w:r>
      <w:r w:rsidR="00495E6F">
        <w:rPr>
          <w:rFonts w:ascii="FbFontext Regular" w:hAnsi="FbFontext Regular" w:cs="FbFontext Regular" w:hint="cs"/>
          <w:rtl/>
        </w:rPr>
        <w:t>ל</w:t>
      </w:r>
      <w:r w:rsidR="00C02441">
        <w:rPr>
          <w:rFonts w:ascii="FbFontext Regular" w:hAnsi="FbFontext Regular" w:cs="FbFontext Regular" w:hint="cs"/>
          <w:rtl/>
        </w:rPr>
        <w:t>אס</w:t>
      </w:r>
      <w:r w:rsidR="00495E6F">
        <w:rPr>
          <w:rFonts w:ascii="FbFontext Regular" w:hAnsi="FbFontext Regular" w:cs="FbFontext Regular" w:hint="cs"/>
          <w:rtl/>
        </w:rPr>
        <w:t>ו</w:t>
      </w:r>
      <w:r w:rsidR="00C02441">
        <w:rPr>
          <w:rFonts w:ascii="FbFontext Regular" w:hAnsi="FbFontext Regular" w:cs="FbFontext Regular" w:hint="cs"/>
          <w:rtl/>
        </w:rPr>
        <w:t xml:space="preserve">ר </w:t>
      </w:r>
      <w:r w:rsidR="00495E6F">
        <w:rPr>
          <w:rFonts w:ascii="FbFontext Regular" w:hAnsi="FbFontext Regular" w:cs="FbFontext Regular" w:hint="cs"/>
          <w:rtl/>
        </w:rPr>
        <w:t xml:space="preserve">את </w:t>
      </w:r>
      <w:r w:rsidR="00C02441">
        <w:rPr>
          <w:rFonts w:ascii="FbFontext Regular" w:hAnsi="FbFontext Regular" w:cs="FbFontext Regular" w:hint="cs"/>
          <w:rtl/>
        </w:rPr>
        <w:t xml:space="preserve">כל הקדירה משום שאין אנו בקיאים בין כחוש לשמן, דכיון שאין כאן גוף האיסור אלא רק הבלוע, לענין זה אנו </w:t>
      </w:r>
      <w:r w:rsidR="00A04BA3">
        <w:rPr>
          <w:rFonts w:ascii="FbFontext Regular" w:hAnsi="FbFontext Regular" w:cs="FbFontext Regular" w:hint="cs"/>
          <w:rtl/>
        </w:rPr>
        <w:t>סומכים על בקיאותנו</w:t>
      </w:r>
      <w:r w:rsidR="00C02441">
        <w:rPr>
          <w:rFonts w:ascii="FbFontext Regular" w:hAnsi="FbFontext Regular" w:cs="FbFontext Regular" w:hint="cs"/>
          <w:rtl/>
        </w:rPr>
        <w:t xml:space="preserve"> בין כחוש לשמן. אך אם החתיכה שמינה, אוסרת </w:t>
      </w:r>
      <w:r w:rsidR="00C02441">
        <w:rPr>
          <w:rFonts w:ascii="FbFontext Regular" w:hAnsi="FbFontext Regular" w:cs="FbFontext Regular" w:hint="cs"/>
          <w:rtl/>
        </w:rPr>
        <w:lastRenderedPageBreak/>
        <w:t>עד ששים</w:t>
      </w:r>
      <w:r w:rsidR="00495E6F">
        <w:rPr>
          <w:rStyle w:val="a8"/>
          <w:rFonts w:ascii="FbFontext Regular" w:hAnsi="FbFontext Regular" w:cs="FbFontext Regular"/>
          <w:rtl/>
        </w:rPr>
        <w:footnoteReference w:id="33"/>
      </w:r>
      <w:r w:rsidR="00C02441">
        <w:rPr>
          <w:rFonts w:ascii="FbFontext Regular" w:hAnsi="FbFontext Regular" w:cs="FbFontext Regular" w:hint="cs"/>
          <w:rtl/>
        </w:rPr>
        <w:t>.</w:t>
      </w:r>
    </w:p>
    <w:p w14:paraId="4370DCAC" w14:textId="2540AFA7" w:rsidR="00BC489A" w:rsidRPr="00C45572" w:rsidRDefault="00BC489A" w:rsidP="00604CFA">
      <w:pPr>
        <w:spacing w:before="0" w:after="240"/>
        <w:rPr>
          <w:rFonts w:ascii="FbFontext Regular" w:hAnsi="FbFontext Regular" w:cs="FbFontext Regular"/>
          <w:szCs w:val="22"/>
          <w:rtl/>
        </w:rPr>
      </w:pPr>
      <w:r w:rsidRPr="00C45572">
        <w:rPr>
          <w:rFonts w:ascii="FbFontext Regular" w:hAnsi="FbFontext Regular" w:cs="FbFontext Regular" w:hint="cs"/>
          <w:szCs w:val="22"/>
          <w:rtl/>
        </w:rPr>
        <w:t>חתיכת</w:t>
      </w:r>
      <w:r w:rsidR="0067369E" w:rsidRPr="00C45572">
        <w:rPr>
          <w:rFonts w:ascii="FbFontext Regular" w:hAnsi="FbFontext Regular" w:cs="FbFontext Regular" w:hint="cs"/>
          <w:szCs w:val="22"/>
          <w:rtl/>
        </w:rPr>
        <w:t xml:space="preserve"> </w:t>
      </w:r>
      <w:r w:rsidRPr="00C45572">
        <w:rPr>
          <w:rFonts w:ascii="FbFontext Regular" w:hAnsi="FbFontext Regular" w:cs="FbFontext Regular" w:hint="cs"/>
          <w:szCs w:val="22"/>
          <w:rtl/>
        </w:rPr>
        <w:t>בשר</w:t>
      </w:r>
      <w:r w:rsidR="0067369E" w:rsidRPr="00C45572">
        <w:rPr>
          <w:rFonts w:ascii="FbFontext Regular" w:hAnsi="FbFontext Regular" w:cs="FbFontext Regular" w:hint="cs"/>
          <w:szCs w:val="22"/>
          <w:rtl/>
        </w:rPr>
        <w:t xml:space="preserve"> </w:t>
      </w:r>
      <w:r w:rsidRPr="00C45572">
        <w:rPr>
          <w:rFonts w:ascii="FbFontext Regular" w:hAnsi="FbFontext Regular" w:cs="FbFontext Regular" w:hint="cs"/>
          <w:szCs w:val="22"/>
          <w:rtl/>
        </w:rPr>
        <w:t>שנפלה</w:t>
      </w:r>
      <w:r w:rsidR="0067369E" w:rsidRPr="00C45572">
        <w:rPr>
          <w:rFonts w:ascii="FbFontext Regular" w:hAnsi="FbFontext Regular" w:cs="FbFontext Regular" w:hint="cs"/>
          <w:szCs w:val="22"/>
          <w:rtl/>
        </w:rPr>
        <w:t xml:space="preserve"> </w:t>
      </w:r>
      <w:r w:rsidRPr="00C45572">
        <w:rPr>
          <w:rFonts w:ascii="FbFontext Regular" w:hAnsi="FbFontext Regular" w:cs="FbFontext Regular" w:hint="cs"/>
          <w:szCs w:val="22"/>
          <w:rtl/>
        </w:rPr>
        <w:t>לחלב</w:t>
      </w:r>
      <w:r w:rsidR="0067369E" w:rsidRPr="00C45572">
        <w:rPr>
          <w:rFonts w:ascii="FbFontext Regular" w:hAnsi="FbFontext Regular" w:cs="FbFontext Regular" w:hint="cs"/>
          <w:szCs w:val="22"/>
          <w:rtl/>
        </w:rPr>
        <w:t xml:space="preserve"> </w:t>
      </w:r>
      <w:r w:rsidRPr="00C45572">
        <w:rPr>
          <w:rFonts w:ascii="FbFontext Regular" w:hAnsi="FbFontext Regular" w:cs="FbFontext Regular" w:hint="cs"/>
          <w:szCs w:val="22"/>
          <w:rtl/>
        </w:rPr>
        <w:t>צונן</w:t>
      </w:r>
      <w:r w:rsidR="0067369E" w:rsidRPr="00C45572">
        <w:rPr>
          <w:rFonts w:ascii="FbFontext Regular" w:hAnsi="FbFontext Regular" w:cs="FbFontext Regular" w:hint="cs"/>
          <w:szCs w:val="22"/>
          <w:rtl/>
        </w:rPr>
        <w:t xml:space="preserve"> </w:t>
      </w:r>
      <w:r w:rsidRPr="00C45572">
        <w:rPr>
          <w:rFonts w:ascii="FbFontext Regular" w:hAnsi="FbFontext Regular" w:cs="FbFontext Regular" w:hint="cs"/>
          <w:szCs w:val="22"/>
          <w:rtl/>
        </w:rPr>
        <w:t>ואח"כ</w:t>
      </w:r>
      <w:r w:rsidR="0067369E" w:rsidRPr="00C45572">
        <w:rPr>
          <w:rFonts w:ascii="FbFontext Regular" w:hAnsi="FbFontext Regular" w:cs="FbFontext Regular" w:hint="cs"/>
          <w:szCs w:val="22"/>
          <w:rtl/>
        </w:rPr>
        <w:t xml:space="preserve"> </w:t>
      </w:r>
      <w:r w:rsidRPr="00C45572">
        <w:rPr>
          <w:rFonts w:ascii="FbFontext Regular" w:hAnsi="FbFontext Regular" w:cs="FbFontext Regular" w:hint="cs"/>
          <w:szCs w:val="22"/>
          <w:rtl/>
        </w:rPr>
        <w:t>נפלה</w:t>
      </w:r>
      <w:r w:rsidR="0067369E" w:rsidRPr="00C45572">
        <w:rPr>
          <w:rFonts w:ascii="FbFontext Regular" w:hAnsi="FbFontext Regular" w:cs="FbFontext Regular" w:hint="cs"/>
          <w:szCs w:val="22"/>
          <w:rtl/>
        </w:rPr>
        <w:t xml:space="preserve"> </w:t>
      </w:r>
      <w:r w:rsidRPr="00C45572">
        <w:rPr>
          <w:rFonts w:ascii="FbFontext Regular" w:hAnsi="FbFontext Regular" w:cs="FbFontext Regular" w:hint="cs"/>
          <w:szCs w:val="22"/>
          <w:rtl/>
        </w:rPr>
        <w:t>לתוך</w:t>
      </w:r>
      <w:r w:rsidR="0067369E" w:rsidRPr="00C45572">
        <w:rPr>
          <w:rFonts w:ascii="FbFontext Regular" w:hAnsi="FbFontext Regular" w:cs="FbFontext Regular" w:hint="cs"/>
          <w:szCs w:val="22"/>
          <w:rtl/>
        </w:rPr>
        <w:t xml:space="preserve"> </w:t>
      </w:r>
      <w:r w:rsidRPr="00C45572">
        <w:rPr>
          <w:rFonts w:ascii="FbFontext Regular" w:hAnsi="FbFontext Regular" w:cs="FbFontext Regular" w:hint="cs"/>
          <w:szCs w:val="22"/>
          <w:rtl/>
        </w:rPr>
        <w:t>תבשיל</w:t>
      </w:r>
      <w:r w:rsidR="0067369E" w:rsidRPr="00C45572">
        <w:rPr>
          <w:rFonts w:ascii="FbFontext Regular" w:hAnsi="FbFontext Regular" w:cs="FbFontext Regular" w:hint="cs"/>
          <w:szCs w:val="22"/>
          <w:rtl/>
        </w:rPr>
        <w:t xml:space="preserve"> </w:t>
      </w:r>
      <w:r w:rsidRPr="00C45572">
        <w:rPr>
          <w:rFonts w:ascii="FbFontext Regular" w:hAnsi="FbFontext Regular" w:cs="FbFontext Regular" w:hint="cs"/>
          <w:szCs w:val="22"/>
          <w:rtl/>
        </w:rPr>
        <w:t>בשר,</w:t>
      </w:r>
      <w:r w:rsidR="0067369E" w:rsidRPr="00C45572">
        <w:rPr>
          <w:rFonts w:ascii="FbFontext Regular" w:hAnsi="FbFontext Regular" w:cs="FbFontext Regular" w:hint="cs"/>
          <w:szCs w:val="22"/>
          <w:rtl/>
        </w:rPr>
        <w:t xml:space="preserve"> </w:t>
      </w:r>
      <w:r w:rsidRPr="00C45572">
        <w:rPr>
          <w:rFonts w:ascii="FbFontext Regular" w:hAnsi="FbFontext Regular" w:cs="FbFontext Regular" w:hint="cs"/>
          <w:szCs w:val="22"/>
          <w:rtl/>
        </w:rPr>
        <w:t>לא</w:t>
      </w:r>
      <w:r w:rsidR="0067369E" w:rsidRPr="00C45572">
        <w:rPr>
          <w:rFonts w:ascii="FbFontext Regular" w:hAnsi="FbFontext Regular" w:cs="FbFontext Regular" w:hint="cs"/>
          <w:szCs w:val="22"/>
          <w:rtl/>
        </w:rPr>
        <w:t xml:space="preserve"> </w:t>
      </w:r>
      <w:r w:rsidRPr="00C45572">
        <w:rPr>
          <w:rFonts w:ascii="FbFontext Regular" w:hAnsi="FbFontext Regular" w:cs="FbFontext Regular" w:hint="cs"/>
          <w:szCs w:val="22"/>
          <w:rtl/>
        </w:rPr>
        <w:t>אמרי'</w:t>
      </w:r>
      <w:r w:rsidR="0067369E" w:rsidRPr="00C45572">
        <w:rPr>
          <w:rFonts w:ascii="FbFontext Regular" w:hAnsi="FbFontext Regular" w:cs="FbFontext Regular" w:hint="cs"/>
          <w:szCs w:val="22"/>
          <w:rtl/>
        </w:rPr>
        <w:t xml:space="preserve"> </w:t>
      </w:r>
      <w:r w:rsidRPr="00C45572">
        <w:rPr>
          <w:rFonts w:ascii="FbFontext Regular" w:hAnsi="FbFontext Regular" w:cs="FbFontext Regular" w:hint="cs"/>
          <w:szCs w:val="22"/>
          <w:rtl/>
        </w:rPr>
        <w:t>חנ"נ</w:t>
      </w:r>
      <w:r w:rsidR="0067369E" w:rsidRPr="00C45572">
        <w:rPr>
          <w:rFonts w:ascii="FbFontext Regular" w:hAnsi="FbFontext Regular" w:cs="FbFontext Regular" w:hint="cs"/>
          <w:szCs w:val="22"/>
          <w:rtl/>
        </w:rPr>
        <w:t xml:space="preserve"> </w:t>
      </w:r>
      <w:r w:rsidRPr="00C45572">
        <w:rPr>
          <w:rFonts w:ascii="FbFontext Regular" w:hAnsi="FbFontext Regular" w:cs="FbFontext Regular" w:hint="cs"/>
          <w:szCs w:val="22"/>
          <w:rtl/>
        </w:rPr>
        <w:t>והכל</w:t>
      </w:r>
      <w:r w:rsidR="0067369E" w:rsidRPr="00C45572">
        <w:rPr>
          <w:rFonts w:ascii="FbFontext Regular" w:hAnsi="FbFontext Regular" w:cs="FbFontext Regular" w:hint="cs"/>
          <w:szCs w:val="22"/>
          <w:rtl/>
        </w:rPr>
        <w:t xml:space="preserve"> </w:t>
      </w:r>
      <w:r w:rsidRPr="00C45572">
        <w:rPr>
          <w:rFonts w:ascii="FbFontext Regular" w:hAnsi="FbFontext Regular" w:cs="FbFontext Regular" w:hint="cs"/>
          <w:szCs w:val="22"/>
          <w:rtl/>
        </w:rPr>
        <w:t>מצטרף</w:t>
      </w:r>
      <w:r w:rsidR="0067369E" w:rsidRPr="00C45572">
        <w:rPr>
          <w:rFonts w:ascii="FbFontext Regular" w:hAnsi="FbFontext Regular" w:cs="FbFontext Regular" w:hint="cs"/>
          <w:szCs w:val="22"/>
          <w:rtl/>
        </w:rPr>
        <w:t xml:space="preserve"> </w:t>
      </w:r>
      <w:r w:rsidRPr="00C45572">
        <w:rPr>
          <w:rFonts w:ascii="FbFontext Regular" w:hAnsi="FbFontext Regular" w:cs="FbFontext Regular" w:hint="cs"/>
          <w:szCs w:val="22"/>
          <w:rtl/>
        </w:rPr>
        <w:t>לבטל</w:t>
      </w:r>
      <w:r w:rsidR="0067369E" w:rsidRPr="00C45572">
        <w:rPr>
          <w:rFonts w:ascii="FbFontext Regular" w:hAnsi="FbFontext Regular" w:cs="FbFontext Regular" w:hint="cs"/>
          <w:szCs w:val="22"/>
          <w:rtl/>
        </w:rPr>
        <w:t xml:space="preserve"> </w:t>
      </w:r>
      <w:r w:rsidRPr="00C45572">
        <w:rPr>
          <w:rFonts w:ascii="FbFontext Regular" w:hAnsi="FbFontext Regular" w:cs="FbFontext Regular" w:hint="cs"/>
          <w:szCs w:val="22"/>
          <w:rtl/>
        </w:rPr>
        <w:t>את</w:t>
      </w:r>
      <w:r w:rsidR="0067369E" w:rsidRPr="00C45572">
        <w:rPr>
          <w:rFonts w:ascii="FbFontext Regular" w:hAnsi="FbFontext Regular" w:cs="FbFontext Regular" w:hint="cs"/>
          <w:szCs w:val="22"/>
          <w:rtl/>
        </w:rPr>
        <w:t xml:space="preserve"> </w:t>
      </w:r>
      <w:r w:rsidRPr="00C45572">
        <w:rPr>
          <w:rFonts w:ascii="FbFontext Regular" w:hAnsi="FbFontext Regular" w:cs="FbFontext Regular" w:hint="cs"/>
          <w:szCs w:val="22"/>
          <w:rtl/>
        </w:rPr>
        <w:t>החלב,</w:t>
      </w:r>
      <w:r w:rsidR="0067369E" w:rsidRPr="00C45572">
        <w:rPr>
          <w:rFonts w:ascii="FbFontext Regular" w:hAnsi="FbFontext Regular" w:cs="FbFontext Regular" w:hint="cs"/>
          <w:szCs w:val="22"/>
          <w:rtl/>
        </w:rPr>
        <w:t xml:space="preserve"> כיון שרק בקדירה התחיל האיסור, ואף אם אח"כ הוציא את החתיכה לא נאסרה שכבר בטלה בקדירה</w:t>
      </w:r>
      <w:r w:rsidR="0067369E" w:rsidRPr="00C45572">
        <w:rPr>
          <w:rStyle w:val="a8"/>
          <w:rFonts w:ascii="FbFontext Regular" w:hAnsi="FbFontext Regular" w:cs="FbFontext Regular"/>
          <w:szCs w:val="22"/>
          <w:rtl/>
        </w:rPr>
        <w:footnoteReference w:id="34"/>
      </w:r>
      <w:r w:rsidR="0067369E" w:rsidRPr="00C45572">
        <w:rPr>
          <w:rFonts w:ascii="FbFontext Regular" w:hAnsi="FbFontext Regular" w:cs="FbFontext Regular" w:hint="cs"/>
          <w:szCs w:val="22"/>
          <w:rtl/>
        </w:rPr>
        <w:t>.</w:t>
      </w:r>
    </w:p>
    <w:p w14:paraId="1DA3380E" w14:textId="06F62582" w:rsidR="00CD076E" w:rsidRPr="00174937" w:rsidRDefault="004872C1" w:rsidP="00604CFA">
      <w:pPr>
        <w:pStyle w:val="2"/>
        <w:keepNext w:val="0"/>
        <w:keepLines w:val="0"/>
        <w:ind w:left="0" w:right="0"/>
        <w:rPr>
          <w:rtl/>
        </w:rPr>
      </w:pPr>
      <w:r w:rsidRPr="00174937">
        <w:rPr>
          <w:rFonts w:hint="cs"/>
          <w:rtl/>
        </w:rPr>
        <w:t>חנ"נ בלא נודע</w:t>
      </w:r>
    </w:p>
    <w:p w14:paraId="66AD47DF" w14:textId="77777777" w:rsidR="004843B6" w:rsidRDefault="004872C1" w:rsidP="00604CFA">
      <w:pPr>
        <w:spacing w:before="0" w:after="240"/>
        <w:rPr>
          <w:rFonts w:ascii="FbFontext Regular" w:hAnsi="FbFontext Regular" w:cs="FbFontext Regular"/>
          <w:rtl/>
        </w:rPr>
      </w:pPr>
      <w:r>
        <w:rPr>
          <w:rFonts w:ascii="FbFontext Regular" w:hAnsi="FbFontext Regular" w:cs="FbFontext Regular" w:hint="cs"/>
          <w:rtl/>
        </w:rPr>
        <w:t xml:space="preserve">נפל חלב לתוך הקדירה ולא נודע אם נפל על חתיכה </w:t>
      </w:r>
      <w:r w:rsidR="00174937">
        <w:rPr>
          <w:rFonts w:ascii="FbFontext Regular" w:hAnsi="FbFontext Regular" w:cs="FbFontext Regular" w:hint="cs"/>
          <w:rtl/>
        </w:rPr>
        <w:t xml:space="preserve">ועל איזה </w:t>
      </w:r>
      <w:r>
        <w:rPr>
          <w:rFonts w:ascii="FbFontext Regular" w:hAnsi="FbFontext Regular" w:cs="FbFontext Regular" w:hint="cs"/>
          <w:rtl/>
        </w:rPr>
        <w:t>או בתוך המרק, אם ניער מיד את כל הקדירה הכל מותר, וי"א שמ"מ ינער שוב היטב כדי שודאי יתבטל הכל</w:t>
      </w:r>
      <w:r>
        <w:rPr>
          <w:rStyle w:val="a8"/>
          <w:rFonts w:ascii="FbFontext Regular" w:hAnsi="FbFontext Regular" w:cs="FbFontext Regular"/>
          <w:rtl/>
        </w:rPr>
        <w:footnoteReference w:id="35"/>
      </w:r>
      <w:r>
        <w:rPr>
          <w:rFonts w:ascii="FbFontext Regular" w:hAnsi="FbFontext Regular" w:cs="FbFontext Regular" w:hint="cs"/>
          <w:rtl/>
        </w:rPr>
        <w:t xml:space="preserve">. </w:t>
      </w:r>
      <w:r w:rsidR="004843B6">
        <w:rPr>
          <w:rFonts w:ascii="FbFontext Regular" w:hAnsi="FbFontext Regular" w:cs="FbFontext Regular" w:hint="cs"/>
          <w:rtl/>
        </w:rPr>
        <w:t xml:space="preserve">אך </w:t>
      </w:r>
      <w:r>
        <w:rPr>
          <w:rFonts w:ascii="FbFontext Regular" w:hAnsi="FbFontext Regular" w:cs="FbFontext Regular" w:hint="cs"/>
          <w:rtl/>
        </w:rPr>
        <w:t xml:space="preserve">אם לא ניער מיד אלא רק אח"כ, </w:t>
      </w:r>
      <w:r w:rsidR="004843B6" w:rsidRPr="0029303A">
        <w:rPr>
          <w:rFonts w:ascii="FbFontext Regular" w:hAnsi="FbFontext Regular" w:cs="Fontext" w:hint="cs"/>
          <w:rtl/>
        </w:rPr>
        <w:t>לרמב"ם והשו"ע</w:t>
      </w:r>
      <w:r w:rsidR="004843B6">
        <w:rPr>
          <w:rFonts w:ascii="FbFontext Regular" w:hAnsi="FbFontext Regular" w:cs="FbFontext Regular" w:hint="cs"/>
          <w:rtl/>
        </w:rPr>
        <w:t xml:space="preserve"> מותר, דכיון שלא נודעה החתיכה בשעת העירוב לא אמרי' חנ"נ, אך </w:t>
      </w:r>
      <w:r w:rsidRPr="00AA42FC">
        <w:rPr>
          <w:rFonts w:ascii="FbFontext Regular" w:hAnsi="FbFontext Regular" w:cs="Fontext" w:hint="cs"/>
          <w:rtl/>
        </w:rPr>
        <w:t>לטור והרמ"א</w:t>
      </w:r>
      <w:r>
        <w:rPr>
          <w:rFonts w:ascii="FbFontext Regular" w:hAnsi="FbFontext Regular" w:cs="FbFontext Regular" w:hint="cs"/>
          <w:rtl/>
        </w:rPr>
        <w:t xml:space="preserve"> אסור,</w:t>
      </w:r>
      <w:r w:rsidR="004843B6">
        <w:rPr>
          <w:rFonts w:ascii="FbFontext Regular" w:hAnsi="FbFontext Regular" w:cs="FbFontext Regular" w:hint="cs"/>
          <w:rtl/>
        </w:rPr>
        <w:t xml:space="preserve"> וצריך לשער ששים נגד כל החתיכה.</w:t>
      </w:r>
    </w:p>
    <w:p w14:paraId="53316F69" w14:textId="77777777" w:rsidR="004843B6" w:rsidRDefault="004843B6" w:rsidP="00131E16">
      <w:pPr>
        <w:pStyle w:val="1"/>
        <w:rPr>
          <w:rtl/>
        </w:rPr>
        <w:sectPr w:rsidR="004843B6" w:rsidSect="005F0736">
          <w:footnotePr>
            <w:numFmt w:val="hebrew1"/>
          </w:footnotePr>
          <w:endnotePr>
            <w:numFmt w:val="decimal"/>
          </w:endnotePr>
          <w:type w:val="continuous"/>
          <w:pgSz w:w="11906" w:h="16838"/>
          <w:pgMar w:top="1440" w:right="1080" w:bottom="1440" w:left="1080" w:header="708" w:footer="708" w:gutter="0"/>
          <w:cols w:num="2" w:space="708"/>
          <w:bidi/>
          <w:rtlGutter/>
          <w:docGrid w:linePitch="360"/>
        </w:sectPr>
      </w:pPr>
    </w:p>
    <w:p w14:paraId="064F4FF1" w14:textId="136F6AC2" w:rsidR="004872C1" w:rsidRDefault="004843B6" w:rsidP="00131E16">
      <w:pPr>
        <w:pStyle w:val="1"/>
        <w:rPr>
          <w:rtl/>
        </w:rPr>
      </w:pPr>
      <w:r>
        <w:rPr>
          <w:rFonts w:hint="cs"/>
          <w:rtl/>
        </w:rPr>
        <w:t>סעיף ג</w:t>
      </w:r>
      <w:r w:rsidR="004872C1">
        <w:rPr>
          <w:rFonts w:hint="cs"/>
          <w:rtl/>
        </w:rPr>
        <w:t xml:space="preserve"> </w:t>
      </w:r>
    </w:p>
    <w:p w14:paraId="2A8BF4D3" w14:textId="77777777" w:rsidR="004843B6" w:rsidRDefault="004843B6" w:rsidP="00604CFA">
      <w:pPr>
        <w:spacing w:before="0" w:after="240"/>
        <w:rPr>
          <w:rFonts w:ascii="FbFontext Regular" w:hAnsi="FbFontext Regular" w:cs="FbFontext Regular"/>
          <w:rtl/>
        </w:rPr>
        <w:sectPr w:rsidR="004843B6" w:rsidSect="005F0736">
          <w:footnotePr>
            <w:numFmt w:val="hebrew1"/>
          </w:footnotePr>
          <w:endnotePr>
            <w:numFmt w:val="decimal"/>
          </w:endnotePr>
          <w:type w:val="continuous"/>
          <w:pgSz w:w="11906" w:h="16838"/>
          <w:pgMar w:top="1440" w:right="1080" w:bottom="1440" w:left="1080" w:header="708" w:footer="708" w:gutter="0"/>
          <w:cols w:space="708"/>
          <w:bidi/>
          <w:rtlGutter/>
          <w:docGrid w:linePitch="360"/>
        </w:sectPr>
      </w:pPr>
    </w:p>
    <w:p w14:paraId="31D50BCD" w14:textId="34ACE48F" w:rsidR="00CA6602" w:rsidRPr="007518C2" w:rsidRDefault="00825A6D" w:rsidP="00604CFA">
      <w:pPr>
        <w:pStyle w:val="2"/>
        <w:keepNext w:val="0"/>
        <w:keepLines w:val="0"/>
        <w:ind w:left="0" w:right="0"/>
        <w:rPr>
          <w:rtl/>
        </w:rPr>
      </w:pPr>
      <w:r w:rsidRPr="007518C2">
        <w:rPr>
          <w:rFonts w:hint="cs"/>
          <w:rtl/>
        </w:rPr>
        <w:t>כל החתיכה א</w:t>
      </w:r>
      <w:r w:rsidR="007518C2" w:rsidRPr="007518C2">
        <w:rPr>
          <w:rFonts w:hint="cs"/>
          <w:rtl/>
        </w:rPr>
        <w:t>סורה</w:t>
      </w:r>
    </w:p>
    <w:p w14:paraId="257051C5" w14:textId="6674F2F1" w:rsidR="007518C2" w:rsidRDefault="007518C2" w:rsidP="00604CFA">
      <w:pPr>
        <w:spacing w:before="0" w:after="240"/>
        <w:rPr>
          <w:rFonts w:ascii="FbFontext Regular" w:hAnsi="FbFontext Regular" w:cs="FbFontext Regular"/>
          <w:rtl/>
        </w:rPr>
      </w:pPr>
      <w:r>
        <w:rPr>
          <w:rFonts w:ascii="FbFontext Regular" w:hAnsi="FbFontext Regular" w:cs="FbFontext Regular" w:hint="cs"/>
          <w:rtl/>
        </w:rPr>
        <w:t>חתיכת בשר שנאסרה מחמת חלב, כולה אסורה ואם בישלה עם אחרות צריך לבטל כנגד כולה, וכשיש ששים נגדה</w:t>
      </w:r>
      <w:r w:rsidR="00AA42FC">
        <w:rPr>
          <w:rFonts w:ascii="FbFontext Regular" w:hAnsi="FbFontext Regular" w:cs="FbFontext Regular" w:hint="cs"/>
          <w:rtl/>
        </w:rPr>
        <w:t xml:space="preserve"> -</w:t>
      </w:r>
      <w:r>
        <w:rPr>
          <w:rFonts w:ascii="FbFontext Regular" w:hAnsi="FbFontext Regular" w:cs="FbFontext Regular" w:hint="cs"/>
          <w:rtl/>
        </w:rPr>
        <w:t xml:space="preserve"> אם מכירה צריך להסירה והשאר מותר, ואם אינו מכירה אם ראויה להתכבד הרי כל החתיכות אסורות, אך </w:t>
      </w:r>
      <w:r>
        <w:rPr>
          <w:rFonts w:ascii="FbFontext Regular" w:hAnsi="FbFontext Regular" w:cs="FbFontext Regular" w:hint="cs"/>
          <w:rtl/>
        </w:rPr>
        <w:t>אם אינה ראויה להתכבד בטל</w:t>
      </w:r>
      <w:r w:rsidR="00AA42FC">
        <w:rPr>
          <w:rFonts w:ascii="FbFontext Regular" w:hAnsi="FbFontext Regular" w:cs="FbFontext Regular" w:hint="cs"/>
          <w:rtl/>
        </w:rPr>
        <w:t>ה</w:t>
      </w:r>
      <w:r>
        <w:rPr>
          <w:rFonts w:ascii="FbFontext Regular" w:hAnsi="FbFontext Regular" w:cs="FbFontext Regular" w:hint="cs"/>
          <w:rtl/>
        </w:rPr>
        <w:t xml:space="preserve"> ברוב.</w:t>
      </w:r>
    </w:p>
    <w:p w14:paraId="1B3BDFDE" w14:textId="2FCB327C" w:rsidR="007518C2" w:rsidRDefault="007518C2" w:rsidP="00604CFA">
      <w:pPr>
        <w:spacing w:before="0" w:after="240"/>
        <w:rPr>
          <w:rFonts w:ascii="FbFontext Regular" w:hAnsi="FbFontext Regular" w:cs="FbFontext Regular"/>
          <w:rtl/>
        </w:rPr>
      </w:pPr>
      <w:r>
        <w:rPr>
          <w:rFonts w:ascii="FbFontext Regular" w:hAnsi="FbFontext Regular" w:cs="FbFontext Regular" w:hint="cs"/>
          <w:rtl/>
        </w:rPr>
        <w:t xml:space="preserve">אם הניחה ע"ג חתיכה אחרת חמה, </w:t>
      </w:r>
      <w:r w:rsidRPr="00AA42FC">
        <w:rPr>
          <w:rFonts w:ascii="FbFontext Regular" w:hAnsi="FbFontext Regular" w:cs="Fontext" w:hint="cs"/>
          <w:rtl/>
        </w:rPr>
        <w:t>לט"ז</w:t>
      </w:r>
      <w:r>
        <w:rPr>
          <w:rStyle w:val="a8"/>
          <w:rFonts w:ascii="FbFontext Regular" w:hAnsi="FbFontext Regular" w:cs="FbFontext Regular"/>
          <w:rtl/>
        </w:rPr>
        <w:footnoteReference w:id="36"/>
      </w:r>
      <w:r>
        <w:rPr>
          <w:rFonts w:ascii="FbFontext Regular" w:hAnsi="FbFontext Regular" w:cs="FbFontext Regular" w:hint="cs"/>
          <w:rtl/>
        </w:rPr>
        <w:t xml:space="preserve"> אינה אוסרת כיון דהוי איסור בלוע</w:t>
      </w:r>
      <w:r w:rsidR="00AA42FC">
        <w:rPr>
          <w:rFonts w:ascii="FbFontext Regular" w:hAnsi="FbFontext Regular" w:cs="FbFontext Regular" w:hint="cs"/>
          <w:rtl/>
        </w:rPr>
        <w:t>, ואין הבלוע יוצא מחתיכה לחתיכה בלי רוטב</w:t>
      </w:r>
      <w:r>
        <w:rPr>
          <w:rFonts w:ascii="FbFontext Regular" w:hAnsi="FbFontext Regular" w:cs="FbFontext Regular" w:hint="cs"/>
          <w:rtl/>
        </w:rPr>
        <w:t xml:space="preserve">, אך </w:t>
      </w:r>
      <w:r w:rsidRPr="00AA42FC">
        <w:rPr>
          <w:rFonts w:ascii="FbFontext Regular" w:hAnsi="FbFontext Regular" w:cs="Fontext" w:hint="cs"/>
          <w:rtl/>
        </w:rPr>
        <w:t>לש"ך</w:t>
      </w:r>
      <w:r>
        <w:rPr>
          <w:rStyle w:val="a8"/>
          <w:rFonts w:ascii="FbFontext Regular" w:hAnsi="FbFontext Regular" w:cs="FbFontext Regular"/>
          <w:rtl/>
        </w:rPr>
        <w:footnoteReference w:id="37"/>
      </w:r>
      <w:r>
        <w:rPr>
          <w:rFonts w:ascii="FbFontext Regular" w:hAnsi="FbFontext Regular" w:cs="FbFontext Regular" w:hint="cs"/>
          <w:rtl/>
        </w:rPr>
        <w:t xml:space="preserve"> אוסרת דחשוב שכל החתיכה אסורה.</w:t>
      </w:r>
    </w:p>
    <w:p w14:paraId="0F5B57A9" w14:textId="77777777" w:rsidR="007518C2" w:rsidRDefault="007518C2" w:rsidP="00131E16">
      <w:pPr>
        <w:pStyle w:val="1"/>
        <w:rPr>
          <w:rtl/>
        </w:rPr>
        <w:sectPr w:rsidR="007518C2" w:rsidSect="005F0736">
          <w:footnotePr>
            <w:numFmt w:val="hebrew1"/>
          </w:footnotePr>
          <w:endnotePr>
            <w:numFmt w:val="decimal"/>
          </w:endnotePr>
          <w:type w:val="continuous"/>
          <w:pgSz w:w="11906" w:h="16838"/>
          <w:pgMar w:top="1440" w:right="1080" w:bottom="1440" w:left="1080" w:header="708" w:footer="708" w:gutter="0"/>
          <w:cols w:num="2" w:space="708"/>
          <w:bidi/>
          <w:rtlGutter/>
          <w:docGrid w:linePitch="360"/>
        </w:sectPr>
      </w:pPr>
    </w:p>
    <w:p w14:paraId="440FA626" w14:textId="10D67BE2" w:rsidR="007518C2" w:rsidRDefault="007518C2" w:rsidP="00131E16">
      <w:pPr>
        <w:pStyle w:val="1"/>
        <w:rPr>
          <w:rtl/>
        </w:rPr>
      </w:pPr>
      <w:r>
        <w:rPr>
          <w:rFonts w:hint="cs"/>
          <w:rtl/>
        </w:rPr>
        <w:t>סעיף ד</w:t>
      </w:r>
    </w:p>
    <w:p w14:paraId="3E3E979B" w14:textId="77777777" w:rsidR="007518C2" w:rsidRDefault="007518C2" w:rsidP="00604CFA">
      <w:pPr>
        <w:spacing w:before="0" w:after="240"/>
        <w:rPr>
          <w:rFonts w:ascii="FbFontext Regular" w:hAnsi="FbFontext Regular" w:cs="FbFontext Regular"/>
          <w:rtl/>
        </w:rPr>
        <w:sectPr w:rsidR="007518C2" w:rsidSect="005F0736">
          <w:footnotePr>
            <w:numFmt w:val="hebrew1"/>
          </w:footnotePr>
          <w:endnotePr>
            <w:numFmt w:val="decimal"/>
          </w:endnotePr>
          <w:type w:val="continuous"/>
          <w:pgSz w:w="11906" w:h="16838"/>
          <w:pgMar w:top="1440" w:right="1080" w:bottom="1440" w:left="1080" w:header="708" w:footer="708" w:gutter="0"/>
          <w:cols w:space="708"/>
          <w:bidi/>
          <w:rtlGutter/>
          <w:docGrid w:linePitch="360"/>
        </w:sectPr>
      </w:pPr>
    </w:p>
    <w:p w14:paraId="0E8D8C4B" w14:textId="65FB010B" w:rsidR="00CA6602" w:rsidRPr="00597460" w:rsidRDefault="00B90242" w:rsidP="00604CFA">
      <w:pPr>
        <w:pStyle w:val="2"/>
        <w:keepNext w:val="0"/>
        <w:keepLines w:val="0"/>
        <w:ind w:left="0" w:right="0"/>
        <w:rPr>
          <w:rtl/>
        </w:rPr>
      </w:pPr>
      <w:r w:rsidRPr="00597460">
        <w:rPr>
          <w:rFonts w:hint="cs"/>
          <w:rtl/>
        </w:rPr>
        <w:t>חנ"נ בשאר איסורים</w:t>
      </w:r>
    </w:p>
    <w:p w14:paraId="393B16F9" w14:textId="681FB851" w:rsidR="00B90242" w:rsidRDefault="00B90242" w:rsidP="00604CFA">
      <w:pPr>
        <w:spacing w:before="0" w:after="240"/>
        <w:rPr>
          <w:rFonts w:ascii="FbFontext Regular" w:hAnsi="FbFontext Regular" w:cs="FbFontext Regular"/>
          <w:rtl/>
        </w:rPr>
      </w:pPr>
      <w:r w:rsidRPr="00180DB9">
        <w:rPr>
          <w:rFonts w:ascii="FbFontext Regular" w:hAnsi="FbFontext Regular" w:cs="Fontext" w:hint="cs"/>
          <w:rtl/>
        </w:rPr>
        <w:t>לשו"ע</w:t>
      </w:r>
      <w:r>
        <w:rPr>
          <w:rFonts w:ascii="FbFontext Regular" w:hAnsi="FbFontext Regular" w:cs="FbFontext Regular" w:hint="cs"/>
          <w:rtl/>
        </w:rPr>
        <w:t xml:space="preserve"> לא אמרי' חנ"נ בשאר איסורים, [ולענין החתיכה עצמה, בשו"ע איתא שאף היא חוזרת להתירה, אך לקמן סי' קו כתב לאסור כדעת הרשב"א</w:t>
      </w:r>
      <w:r>
        <w:rPr>
          <w:rStyle w:val="a8"/>
          <w:rFonts w:ascii="FbFontext Regular" w:hAnsi="FbFontext Regular" w:cs="FbFontext Regular"/>
          <w:rtl/>
        </w:rPr>
        <w:footnoteReference w:id="38"/>
      </w:r>
      <w:r>
        <w:rPr>
          <w:rFonts w:ascii="FbFontext Regular" w:hAnsi="FbFontext Regular" w:cs="FbFontext Regular" w:hint="cs"/>
          <w:rtl/>
        </w:rPr>
        <w:t>, וכן האמת</w:t>
      </w:r>
      <w:r>
        <w:rPr>
          <w:rStyle w:val="a8"/>
          <w:rFonts w:ascii="FbFontext Regular" w:hAnsi="FbFontext Regular" w:cs="FbFontext Regular"/>
          <w:rtl/>
        </w:rPr>
        <w:footnoteReference w:id="39"/>
      </w:r>
      <w:r>
        <w:rPr>
          <w:rFonts w:ascii="FbFontext Regular" w:hAnsi="FbFontext Regular" w:cs="FbFontext Regular" w:hint="cs"/>
          <w:rtl/>
        </w:rPr>
        <w:t>, והש"ך</w:t>
      </w:r>
      <w:r>
        <w:rPr>
          <w:rStyle w:val="a8"/>
          <w:rFonts w:ascii="FbFontext Regular" w:hAnsi="FbFontext Regular" w:cs="FbFontext Regular"/>
          <w:rtl/>
        </w:rPr>
        <w:footnoteReference w:id="40"/>
      </w:r>
      <w:r>
        <w:rPr>
          <w:rFonts w:ascii="FbFontext Regular" w:hAnsi="FbFontext Regular" w:cs="FbFontext Regular" w:hint="cs"/>
          <w:rtl/>
        </w:rPr>
        <w:t xml:space="preserve"> בי' דכאן מיירי כשאינו מכירה</w:t>
      </w:r>
      <w:r w:rsidR="00AA42FC">
        <w:rPr>
          <w:rFonts w:ascii="FbFontext Regular" w:hAnsi="FbFontext Regular" w:cs="FbFontext Regular" w:hint="cs"/>
          <w:rtl/>
        </w:rPr>
        <w:t>,</w:t>
      </w:r>
      <w:r>
        <w:rPr>
          <w:rFonts w:ascii="FbFontext Regular" w:hAnsi="FbFontext Regular" w:cs="FbFontext Regular" w:hint="cs"/>
          <w:rtl/>
        </w:rPr>
        <w:t xml:space="preserve"> דשאר איסורים חשיב</w:t>
      </w:r>
      <w:r w:rsidR="00AA42FC">
        <w:rPr>
          <w:rFonts w:ascii="FbFontext Regular" w:hAnsi="FbFontext Regular" w:cs="FbFontext Regular" w:hint="cs"/>
          <w:rtl/>
        </w:rPr>
        <w:t>י</w:t>
      </w:r>
      <w:r>
        <w:rPr>
          <w:rFonts w:ascii="FbFontext Regular" w:hAnsi="FbFontext Regular" w:cs="FbFontext Regular" w:hint="cs"/>
          <w:rtl/>
        </w:rPr>
        <w:t xml:space="preserve"> בלוע ו</w:t>
      </w:r>
      <w:r w:rsidR="00AA42FC">
        <w:rPr>
          <w:rFonts w:ascii="FbFontext Regular" w:hAnsi="FbFontext Regular" w:cs="FbFontext Regular" w:hint="cs"/>
          <w:rtl/>
        </w:rPr>
        <w:t xml:space="preserve">לעולם </w:t>
      </w:r>
      <w:r>
        <w:rPr>
          <w:rFonts w:ascii="FbFontext Regular" w:hAnsi="FbFontext Regular" w:cs="FbFontext Regular" w:hint="cs"/>
          <w:rtl/>
        </w:rPr>
        <w:t>בטלה ברוב בשאר חתיכות</w:t>
      </w:r>
      <w:r w:rsidR="00AA42FC">
        <w:rPr>
          <w:rFonts w:ascii="FbFontext Regular" w:hAnsi="FbFontext Regular" w:cs="FbFontext Regular" w:hint="cs"/>
          <w:rtl/>
        </w:rPr>
        <w:t>,</w:t>
      </w:r>
      <w:r>
        <w:rPr>
          <w:rFonts w:ascii="FbFontext Regular" w:hAnsi="FbFontext Regular" w:cs="FbFontext Regular" w:hint="cs"/>
          <w:rtl/>
        </w:rPr>
        <w:t xml:space="preserve"> משא"כ בבב"ח</w:t>
      </w:r>
      <w:r w:rsidR="00AA42FC">
        <w:rPr>
          <w:rFonts w:ascii="FbFontext Regular" w:hAnsi="FbFontext Regular" w:cs="FbFontext Regular" w:hint="cs"/>
          <w:rtl/>
        </w:rPr>
        <w:t xml:space="preserve"> אם היא חתיכה הראויה להתכבד</w:t>
      </w:r>
      <w:r>
        <w:rPr>
          <w:rFonts w:ascii="FbFontext Regular" w:hAnsi="FbFontext Regular" w:cs="FbFontext Regular" w:hint="cs"/>
          <w:rtl/>
        </w:rPr>
        <w:t xml:space="preserve">]. </w:t>
      </w:r>
      <w:r w:rsidRPr="00180DB9">
        <w:rPr>
          <w:rFonts w:ascii="FbFontext Regular" w:hAnsi="FbFontext Regular" w:cs="Fontext" w:hint="cs"/>
          <w:rtl/>
        </w:rPr>
        <w:t>לרמ"א</w:t>
      </w:r>
      <w:r>
        <w:rPr>
          <w:rFonts w:ascii="FbFontext Regular" w:hAnsi="FbFontext Regular" w:cs="FbFontext Regular" w:hint="cs"/>
          <w:rtl/>
        </w:rPr>
        <w:t xml:space="preserve"> אף בשאר איסורים </w:t>
      </w:r>
      <w:r w:rsidR="00383E95">
        <w:rPr>
          <w:rFonts w:ascii="FbFontext Regular" w:hAnsi="FbFontext Regular" w:cs="FbFontext Regular" w:hint="cs"/>
          <w:rtl/>
        </w:rPr>
        <w:t>[אפי' באיסור דרבנן</w:t>
      </w:r>
      <w:r w:rsidR="00383E95">
        <w:rPr>
          <w:rStyle w:val="a8"/>
          <w:rFonts w:ascii="FbFontext Regular" w:hAnsi="FbFontext Regular" w:cs="FbFontext Regular"/>
          <w:rtl/>
        </w:rPr>
        <w:footnoteReference w:id="41"/>
      </w:r>
      <w:r w:rsidR="00383E95">
        <w:rPr>
          <w:rFonts w:ascii="FbFontext Regular" w:hAnsi="FbFontext Regular" w:cs="FbFontext Regular" w:hint="cs"/>
          <w:rtl/>
        </w:rPr>
        <w:t xml:space="preserve">] </w:t>
      </w:r>
      <w:r>
        <w:rPr>
          <w:rFonts w:ascii="FbFontext Regular" w:hAnsi="FbFontext Regular" w:cs="FbFontext Regular" w:hint="cs"/>
          <w:rtl/>
        </w:rPr>
        <w:t>אמרי' חנ"נ מדרבנן</w:t>
      </w:r>
      <w:r>
        <w:rPr>
          <w:rStyle w:val="a8"/>
          <w:rFonts w:ascii="FbFontext Regular" w:hAnsi="FbFontext Regular" w:cs="FbFontext Regular"/>
          <w:rtl/>
        </w:rPr>
        <w:footnoteReference w:id="42"/>
      </w:r>
      <w:r>
        <w:rPr>
          <w:rFonts w:ascii="FbFontext Regular" w:hAnsi="FbFontext Regular" w:cs="FbFontext Regular" w:hint="cs"/>
          <w:rtl/>
        </w:rPr>
        <w:t xml:space="preserve">, </w:t>
      </w:r>
      <w:r w:rsidR="00191AAC">
        <w:rPr>
          <w:rFonts w:ascii="FbFontext Regular" w:hAnsi="FbFontext Regular" w:cs="FbFontext Regular" w:hint="cs"/>
          <w:rtl/>
        </w:rPr>
        <w:t xml:space="preserve">אך דוקא אם האיסור דבוק בחתיכה, דחיישינן שמא היה פעם א' חוץ לרוטב ונאסרה החתיכה ושוב אוסרת האחרות, [ובמקום שהרוטב יכול לבוא סביב האיסור, </w:t>
      </w:r>
      <w:r w:rsidR="00191AAC" w:rsidRPr="00B6090A">
        <w:rPr>
          <w:rFonts w:ascii="FbFontext Regular" w:hAnsi="FbFontext Regular" w:cs="Fontext" w:hint="cs"/>
          <w:rtl/>
        </w:rPr>
        <w:t>מהרי"ל</w:t>
      </w:r>
      <w:r w:rsidR="00191AAC">
        <w:rPr>
          <w:rFonts w:ascii="FbFontext Regular" w:hAnsi="FbFontext Regular" w:cs="FbFontext Regular" w:hint="cs"/>
          <w:rtl/>
        </w:rPr>
        <w:t xml:space="preserve"> אסר משום חנ"נ, אך </w:t>
      </w:r>
      <w:r w:rsidR="00191AAC" w:rsidRPr="00B6090A">
        <w:rPr>
          <w:rFonts w:ascii="FbFontext Regular" w:hAnsi="FbFontext Regular" w:cs="Fontext" w:hint="cs"/>
          <w:rtl/>
        </w:rPr>
        <w:t>הט"ז</w:t>
      </w:r>
      <w:r w:rsidR="00B659C5">
        <w:rPr>
          <w:rStyle w:val="a8"/>
          <w:rFonts w:ascii="FbFontext Regular" w:hAnsi="FbFontext Regular" w:cs="FbFontext Regular"/>
          <w:rtl/>
        </w:rPr>
        <w:footnoteReference w:id="43"/>
      </w:r>
      <w:r w:rsidR="00191AAC">
        <w:rPr>
          <w:rFonts w:ascii="FbFontext Regular" w:hAnsi="FbFontext Regular" w:cs="FbFontext Regular" w:hint="cs"/>
          <w:rtl/>
        </w:rPr>
        <w:t xml:space="preserve"> מתיר </w:t>
      </w:r>
      <w:r w:rsidR="00B659C5">
        <w:rPr>
          <w:rFonts w:ascii="FbFontext Regular" w:hAnsi="FbFontext Regular" w:cs="FbFontext Regular" w:hint="cs"/>
          <w:rtl/>
        </w:rPr>
        <w:t>מחמת הרוטב וכל האיסור דחנ"נ בשאר איסורים הוא דרבנן]</w:t>
      </w:r>
      <w:r w:rsidR="00191AAC">
        <w:rPr>
          <w:rFonts w:ascii="FbFontext Regular" w:hAnsi="FbFontext Regular" w:cs="FbFontext Regular" w:hint="cs"/>
          <w:rtl/>
        </w:rPr>
        <w:t>,</w:t>
      </w:r>
      <w:r w:rsidR="006042EB">
        <w:rPr>
          <w:rFonts w:ascii="FbFontext Regular" w:hAnsi="FbFontext Regular" w:cs="FbFontext Regular" w:hint="cs"/>
          <w:rtl/>
        </w:rPr>
        <w:t xml:space="preserve"> </w:t>
      </w:r>
      <w:r w:rsidR="00383E95">
        <w:rPr>
          <w:rFonts w:ascii="FbFontext Regular" w:hAnsi="FbFontext Regular" w:cs="FbFontext Regular" w:hint="cs"/>
          <w:rtl/>
        </w:rPr>
        <w:t>או שכל החתיכה חוץ לרוטב ונפל עליה איסור, אך כשאינו דבוק ומקצת החתיכה ברוטב לא אמרי' חנ"נ, דסומכים על ר"י שכה"ג כל הקדירה מצטרפת לבטל האיסור</w:t>
      </w:r>
      <w:r w:rsidR="00383E95">
        <w:rPr>
          <w:rStyle w:val="a8"/>
          <w:rFonts w:ascii="FbFontext Regular" w:hAnsi="FbFontext Regular" w:cs="FbFontext Regular"/>
          <w:rtl/>
        </w:rPr>
        <w:footnoteReference w:id="44"/>
      </w:r>
      <w:r w:rsidR="00383E95">
        <w:rPr>
          <w:rFonts w:ascii="FbFontext Regular" w:hAnsi="FbFontext Regular" w:cs="FbFontext Regular" w:hint="cs"/>
          <w:rtl/>
        </w:rPr>
        <w:t>, אך מ"מ החתיכה עצמה נשארת באיסורה, כיון דחיישינן לדעת רש"י, ורק בשאר הקדירה סומכים על ר"י עם הסוברים דלא אמרי' חנ"נ בשאר איסורים</w:t>
      </w:r>
      <w:r w:rsidR="00383E95">
        <w:rPr>
          <w:rStyle w:val="a8"/>
          <w:rFonts w:ascii="FbFontext Regular" w:hAnsi="FbFontext Regular" w:cs="FbFontext Regular"/>
          <w:rtl/>
        </w:rPr>
        <w:footnoteReference w:id="45"/>
      </w:r>
      <w:r w:rsidR="00383E95">
        <w:rPr>
          <w:rFonts w:ascii="FbFontext Regular" w:hAnsi="FbFontext Regular" w:cs="FbFontext Regular" w:hint="cs"/>
          <w:rtl/>
        </w:rPr>
        <w:t xml:space="preserve">, </w:t>
      </w:r>
      <w:r w:rsidR="008C4C54">
        <w:rPr>
          <w:rFonts w:ascii="FbFontext Regular" w:hAnsi="FbFontext Regular" w:cs="FbFontext Regular" w:hint="cs"/>
          <w:rtl/>
        </w:rPr>
        <w:t xml:space="preserve">אך </w:t>
      </w:r>
      <w:r w:rsidR="008C4C54">
        <w:rPr>
          <w:rFonts w:ascii="FbFontext Regular" w:hAnsi="FbFontext Regular" w:cs="FbFontext Regular" w:hint="cs"/>
          <w:rtl/>
        </w:rPr>
        <w:t>בבב"ח [אפי' דרבנן</w:t>
      </w:r>
      <w:r w:rsidR="008C4C54">
        <w:rPr>
          <w:rStyle w:val="a8"/>
          <w:rFonts w:ascii="FbFontext Regular" w:hAnsi="FbFontext Regular" w:cs="FbFontext Regular"/>
          <w:rtl/>
        </w:rPr>
        <w:footnoteReference w:id="46"/>
      </w:r>
      <w:r w:rsidR="008C4C54">
        <w:rPr>
          <w:rFonts w:ascii="FbFontext Regular" w:hAnsi="FbFontext Regular" w:cs="FbFontext Regular" w:hint="cs"/>
          <w:rtl/>
        </w:rPr>
        <w:t>] אף בכה"ג אמרי' חנ"נ, אם נכנסה אח"כ כולה לתוך הרוטב שאוסרת כל הקדירה</w:t>
      </w:r>
      <w:r w:rsidR="008C4C54">
        <w:rPr>
          <w:rStyle w:val="a8"/>
          <w:rFonts w:ascii="FbFontext Regular" w:hAnsi="FbFontext Regular" w:cs="FbFontext Regular"/>
          <w:rtl/>
        </w:rPr>
        <w:footnoteReference w:id="47"/>
      </w:r>
      <w:r w:rsidR="008C4C54">
        <w:rPr>
          <w:rFonts w:ascii="FbFontext Regular" w:hAnsi="FbFontext Regular" w:cs="FbFontext Regular" w:hint="cs"/>
          <w:rtl/>
        </w:rPr>
        <w:t>.</w:t>
      </w:r>
      <w:r w:rsidR="00B949E4">
        <w:rPr>
          <w:rFonts w:ascii="FbFontext Regular" w:hAnsi="FbFontext Regular" w:cs="FbFontext Regular" w:hint="cs"/>
          <w:rtl/>
        </w:rPr>
        <w:t xml:space="preserve"> </w:t>
      </w:r>
      <w:r w:rsidR="00B949E4" w:rsidRPr="00AA42FC">
        <w:rPr>
          <w:rFonts w:ascii="FbFontext Regular" w:hAnsi="FbFontext Regular" w:cs="Fontext" w:hint="cs"/>
          <w:rtl/>
        </w:rPr>
        <w:t>ולש"ך</w:t>
      </w:r>
      <w:r w:rsidR="00B949E4">
        <w:rPr>
          <w:rStyle w:val="a8"/>
          <w:rFonts w:ascii="FbFontext Regular" w:hAnsi="FbFontext Regular" w:cs="FbFontext Regular"/>
          <w:rtl/>
        </w:rPr>
        <w:footnoteReference w:id="48"/>
      </w:r>
      <w:r w:rsidR="00B949E4">
        <w:rPr>
          <w:rFonts w:ascii="FbFontext Regular" w:hAnsi="FbFontext Regular" w:cs="FbFontext Regular" w:hint="cs"/>
          <w:rtl/>
        </w:rPr>
        <w:t xml:space="preserve"> אף בשאר איסורים אי"צ להחמיר אלא אם כולה חוץ לרוטב</w:t>
      </w:r>
      <w:r w:rsidR="00B6090A">
        <w:rPr>
          <w:rFonts w:ascii="FbFontext Regular" w:hAnsi="FbFontext Regular" w:cs="FbFontext Regular" w:hint="cs"/>
          <w:rtl/>
        </w:rPr>
        <w:t>,</w:t>
      </w:r>
      <w:r w:rsidR="00B949E4">
        <w:rPr>
          <w:rFonts w:ascii="FbFontext Regular" w:hAnsi="FbFontext Regular" w:cs="FbFontext Regular" w:hint="cs"/>
          <w:rtl/>
        </w:rPr>
        <w:t xml:space="preserve"> וכר"י.</w:t>
      </w:r>
    </w:p>
    <w:p w14:paraId="3CB9B3ED" w14:textId="695FD8BD" w:rsidR="007B342E" w:rsidRDefault="007B342E" w:rsidP="00604CFA">
      <w:pPr>
        <w:pStyle w:val="2"/>
        <w:keepNext w:val="0"/>
        <w:keepLines w:val="0"/>
        <w:ind w:left="0" w:right="0"/>
        <w:rPr>
          <w:rtl/>
        </w:rPr>
      </w:pPr>
      <w:r>
        <w:rPr>
          <w:rFonts w:hint="cs"/>
          <w:rtl/>
        </w:rPr>
        <w:t>חנ"נ בלח</w:t>
      </w:r>
    </w:p>
    <w:p w14:paraId="3DA5E50B" w14:textId="437B715C" w:rsidR="007B342E" w:rsidRDefault="007B342E" w:rsidP="00604CFA">
      <w:pPr>
        <w:spacing w:before="0" w:after="240"/>
        <w:rPr>
          <w:rFonts w:ascii="FbFontext Regular" w:hAnsi="FbFontext Regular" w:cs="FbFontext Regular"/>
          <w:rtl/>
        </w:rPr>
      </w:pPr>
      <w:r>
        <w:rPr>
          <w:rFonts w:ascii="FbFontext Regular" w:hAnsi="FbFontext Regular" w:cs="FbFontext Regular" w:hint="cs"/>
          <w:rtl/>
        </w:rPr>
        <w:t>י"א שאיסור לח שהתערב בהיתר לח ואח"כ התערב הכל בהיתר אחר, לא אמרי' חנ"נ, כיון שאין האיסור ניכר ומובדל ואין כאן חשיבות איסור</w:t>
      </w:r>
      <w:r>
        <w:rPr>
          <w:rStyle w:val="a8"/>
          <w:rFonts w:ascii="FbFontext Regular" w:hAnsi="FbFontext Regular" w:cs="FbFontext Regular"/>
          <w:rtl/>
        </w:rPr>
        <w:footnoteReference w:id="49"/>
      </w:r>
      <w:r>
        <w:rPr>
          <w:rFonts w:ascii="FbFontext Regular" w:hAnsi="FbFontext Regular" w:cs="FbFontext Regular" w:hint="cs"/>
          <w:rtl/>
        </w:rPr>
        <w:t xml:space="preserve">, </w:t>
      </w:r>
      <w:proofErr w:type="spellStart"/>
      <w:r w:rsidRPr="00B6090A">
        <w:rPr>
          <w:rFonts w:ascii="FbFontext Regular" w:hAnsi="FbFontext Regular" w:cs="Fontext" w:hint="cs"/>
          <w:rtl/>
        </w:rPr>
        <w:t>ו</w:t>
      </w:r>
      <w:r w:rsidR="008A18D2" w:rsidRPr="00B6090A">
        <w:rPr>
          <w:rFonts w:ascii="FbFontext Regular" w:hAnsi="FbFontext Regular" w:cs="Fontext" w:hint="cs"/>
          <w:rtl/>
        </w:rPr>
        <w:t>לרמ"א</w:t>
      </w:r>
      <w:proofErr w:type="spellEnd"/>
      <w:r w:rsidR="008A18D2">
        <w:rPr>
          <w:rFonts w:ascii="FbFontext Regular" w:hAnsi="FbFontext Regular" w:cs="FbFontext Regular" w:hint="cs"/>
          <w:rtl/>
        </w:rPr>
        <w:t xml:space="preserve"> </w:t>
      </w:r>
      <w:r>
        <w:rPr>
          <w:rFonts w:ascii="FbFontext Regular" w:hAnsi="FbFontext Regular" w:cs="FbFontext Regular" w:hint="cs"/>
          <w:rtl/>
        </w:rPr>
        <w:t xml:space="preserve">סומכים ע"ז בשאר איסורים במקום הפסד גדול, אך לא בבב"ח, </w:t>
      </w:r>
      <w:r w:rsidRPr="00B6090A">
        <w:rPr>
          <w:rFonts w:ascii="FbFontext Regular" w:hAnsi="FbFontext Regular" w:cs="Fontext" w:hint="cs"/>
          <w:rtl/>
        </w:rPr>
        <w:t>ומהרש"ל</w:t>
      </w:r>
      <w:r>
        <w:rPr>
          <w:rFonts w:ascii="FbFontext Regular" w:hAnsi="FbFontext Regular" w:cs="FbFontext Regular" w:hint="cs"/>
          <w:rtl/>
        </w:rPr>
        <w:t xml:space="preserve"> מיקל בשאר איסורים אף שלא בהפסד גדול</w:t>
      </w:r>
      <w:r>
        <w:rPr>
          <w:rStyle w:val="a8"/>
          <w:rFonts w:ascii="FbFontext Regular" w:hAnsi="FbFontext Regular" w:cs="FbFontext Regular"/>
          <w:rtl/>
        </w:rPr>
        <w:footnoteReference w:id="50"/>
      </w:r>
      <w:r>
        <w:rPr>
          <w:rFonts w:ascii="FbFontext Regular" w:hAnsi="FbFontext Regular" w:cs="FbFontext Regular" w:hint="cs"/>
          <w:rtl/>
        </w:rPr>
        <w:t>, אך סובר דהיינו דוקא אם היה בצונן אך בבישול אסור</w:t>
      </w:r>
      <w:r w:rsidR="002A176F">
        <w:rPr>
          <w:rStyle w:val="a8"/>
          <w:rFonts w:ascii="FbFontext Regular" w:hAnsi="FbFontext Regular" w:cs="FbFontext Regular"/>
          <w:rtl/>
        </w:rPr>
        <w:footnoteReference w:id="51"/>
      </w:r>
      <w:r>
        <w:rPr>
          <w:rFonts w:ascii="FbFontext Regular" w:hAnsi="FbFontext Regular" w:cs="FbFontext Regular" w:hint="cs"/>
          <w:rtl/>
        </w:rPr>
        <w:t>, ואילו מהרמ"א משמע שאין לחלק בזה</w:t>
      </w:r>
      <w:r>
        <w:rPr>
          <w:rStyle w:val="a8"/>
          <w:rFonts w:ascii="FbFontext Regular" w:hAnsi="FbFontext Regular" w:cs="FbFontext Regular"/>
          <w:rtl/>
        </w:rPr>
        <w:footnoteReference w:id="52"/>
      </w:r>
      <w:r>
        <w:rPr>
          <w:rFonts w:ascii="FbFontext Regular" w:hAnsi="FbFontext Regular" w:cs="FbFontext Regular" w:hint="cs"/>
          <w:rtl/>
        </w:rPr>
        <w:t>. לטעם הנ"ל משום חשיבות האיסור, אם נימוחה החתיכה אח"כ מ"מ נשארת באיסורה, דכבר נ"נ</w:t>
      </w:r>
      <w:r>
        <w:rPr>
          <w:rStyle w:val="a8"/>
          <w:rFonts w:ascii="FbFontext Regular" w:hAnsi="FbFontext Regular" w:cs="FbFontext Regular"/>
          <w:rtl/>
        </w:rPr>
        <w:footnoteReference w:id="53"/>
      </w:r>
      <w:r>
        <w:rPr>
          <w:rFonts w:ascii="FbFontext Regular" w:hAnsi="FbFontext Regular" w:cs="FbFontext Regular" w:hint="cs"/>
          <w:rtl/>
        </w:rPr>
        <w:t>, וכן אם בתחילה הוי לח ואח"כ נקרש לא יאסר אח"כ</w:t>
      </w:r>
      <w:r>
        <w:rPr>
          <w:rStyle w:val="a8"/>
          <w:rFonts w:ascii="FbFontext Regular" w:hAnsi="FbFontext Regular" w:cs="FbFontext Regular"/>
          <w:rtl/>
        </w:rPr>
        <w:footnoteReference w:id="54"/>
      </w:r>
      <w:r>
        <w:rPr>
          <w:rFonts w:ascii="FbFontext Regular" w:hAnsi="FbFontext Regular" w:cs="FbFontext Regular" w:hint="cs"/>
          <w:rtl/>
        </w:rPr>
        <w:t>, אך י"א</w:t>
      </w:r>
      <w:r w:rsidR="00C960AC">
        <w:rPr>
          <w:rStyle w:val="a8"/>
          <w:rFonts w:ascii="FbFontext Regular" w:hAnsi="FbFontext Regular" w:cs="FbFontext Regular"/>
          <w:rtl/>
        </w:rPr>
        <w:footnoteReference w:id="55"/>
      </w:r>
      <w:r>
        <w:rPr>
          <w:rFonts w:ascii="FbFontext Regular" w:hAnsi="FbFontext Regular" w:cs="FbFontext Regular" w:hint="cs"/>
          <w:rtl/>
        </w:rPr>
        <w:t xml:space="preserve"> הטעם משום שבלח הכל נבלל והכל מצטרף לבטל האיסור, </w:t>
      </w:r>
      <w:r w:rsidR="008A18D2">
        <w:rPr>
          <w:rFonts w:ascii="FbFontext Regular" w:hAnsi="FbFontext Regular" w:cs="FbFontext Regular" w:hint="cs"/>
          <w:rtl/>
        </w:rPr>
        <w:t xml:space="preserve">ולפי"ז אף אם נימוחה אח"כ </w:t>
      </w:r>
      <w:r w:rsidR="008A18D2">
        <w:rPr>
          <w:rFonts w:ascii="FbFontext Regular" w:hAnsi="FbFontext Regular" w:cs="FbFontext Regular" w:hint="cs"/>
          <w:rtl/>
        </w:rPr>
        <w:lastRenderedPageBreak/>
        <w:t>לא אמרי' חנ"נ</w:t>
      </w:r>
      <w:r w:rsidR="008A18D2">
        <w:rPr>
          <w:rStyle w:val="a8"/>
          <w:rFonts w:ascii="FbFontext Regular" w:hAnsi="FbFontext Regular" w:cs="FbFontext Regular"/>
          <w:rtl/>
        </w:rPr>
        <w:footnoteReference w:id="56"/>
      </w:r>
      <w:r w:rsidR="008A18D2">
        <w:rPr>
          <w:rFonts w:ascii="FbFontext Regular" w:hAnsi="FbFontext Regular" w:cs="FbFontext Regular" w:hint="cs"/>
          <w:rtl/>
        </w:rPr>
        <w:t>.</w:t>
      </w:r>
    </w:p>
    <w:p w14:paraId="66342A8A" w14:textId="562FB7CF" w:rsidR="006E49F4" w:rsidRPr="00D34CE0" w:rsidRDefault="00D34CE0" w:rsidP="00604CFA">
      <w:pPr>
        <w:pStyle w:val="2"/>
        <w:keepNext w:val="0"/>
        <w:keepLines w:val="0"/>
        <w:ind w:left="0" w:right="0"/>
        <w:rPr>
          <w:rtl/>
        </w:rPr>
      </w:pPr>
      <w:r w:rsidRPr="00D34CE0">
        <w:rPr>
          <w:rFonts w:hint="cs"/>
          <w:rtl/>
        </w:rPr>
        <w:t>חנ"נ ביבש</w:t>
      </w:r>
    </w:p>
    <w:p w14:paraId="6D3F5111" w14:textId="42578AAB" w:rsidR="00D34CE0" w:rsidRDefault="00D34CE0" w:rsidP="00604CFA">
      <w:pPr>
        <w:spacing w:before="0" w:after="240"/>
        <w:rPr>
          <w:rFonts w:ascii="FbFontext Regular" w:hAnsi="FbFontext Regular" w:cs="FbFontext Regular"/>
          <w:rtl/>
        </w:rPr>
      </w:pPr>
      <w:r>
        <w:rPr>
          <w:rFonts w:ascii="FbFontext Regular" w:hAnsi="FbFontext Regular" w:cs="FbFontext Regular" w:hint="cs"/>
          <w:rtl/>
        </w:rPr>
        <w:t>לא אמרינן חנ"נ בתערובת יבש ביבש, אף לענין בב"ח, ולעולם צריך לשער רק נגד האיסור הראשון.</w:t>
      </w:r>
    </w:p>
    <w:p w14:paraId="5D0F4EE8" w14:textId="44680400" w:rsidR="00D34CE0" w:rsidRPr="00D34CE0" w:rsidRDefault="00D34CE0" w:rsidP="00604CFA">
      <w:pPr>
        <w:pStyle w:val="2"/>
        <w:keepNext w:val="0"/>
        <w:keepLines w:val="0"/>
        <w:ind w:left="0" w:right="0"/>
        <w:rPr>
          <w:rtl/>
        </w:rPr>
      </w:pPr>
      <w:r w:rsidRPr="00D34CE0">
        <w:rPr>
          <w:rFonts w:hint="cs"/>
          <w:rtl/>
        </w:rPr>
        <w:t>חנ"נ במליחה</w:t>
      </w:r>
    </w:p>
    <w:p w14:paraId="51263FE0" w14:textId="5A4A259E" w:rsidR="00D34CE0" w:rsidRDefault="00D34CE0" w:rsidP="00604CFA">
      <w:pPr>
        <w:spacing w:before="0" w:after="240"/>
        <w:rPr>
          <w:rFonts w:ascii="FbFontext Regular" w:hAnsi="FbFontext Regular" w:cs="FbFontext Regular"/>
          <w:rtl/>
        </w:rPr>
      </w:pPr>
      <w:r>
        <w:rPr>
          <w:rFonts w:ascii="FbFontext Regular" w:hAnsi="FbFontext Regular" w:cs="FbFontext Regular" w:hint="cs"/>
          <w:rtl/>
        </w:rPr>
        <w:t xml:space="preserve">איסור שנבלע בהיתר ע"י מליחה, אף בשמן שצריך מן הדין ששים, מ"מ </w:t>
      </w:r>
      <w:r w:rsidR="00EF10A8">
        <w:rPr>
          <w:rFonts w:ascii="FbFontext Regular" w:hAnsi="FbFontext Regular" w:cs="FbFontext Regular" w:hint="cs"/>
          <w:rtl/>
        </w:rPr>
        <w:t xml:space="preserve">במקום הפסד מרובה או לעני בדבר חשוב </w:t>
      </w:r>
      <w:r>
        <w:rPr>
          <w:rFonts w:ascii="FbFontext Regular" w:hAnsi="FbFontext Regular" w:cs="FbFontext Regular" w:hint="cs"/>
          <w:rtl/>
        </w:rPr>
        <w:t>לא אמרי' חנ"נ</w:t>
      </w:r>
      <w:r>
        <w:rPr>
          <w:rStyle w:val="a8"/>
          <w:rFonts w:ascii="FbFontext Regular" w:hAnsi="FbFontext Regular" w:cs="FbFontext Regular"/>
          <w:rtl/>
        </w:rPr>
        <w:footnoteReference w:id="57"/>
      </w:r>
      <w:r>
        <w:rPr>
          <w:rFonts w:ascii="FbFontext Regular" w:hAnsi="FbFontext Regular" w:cs="FbFontext Regular" w:hint="cs"/>
          <w:rtl/>
        </w:rPr>
        <w:t>, אך אם אח"כ בישלו חתיכה זו עם חתיכות אחרות, הוי מבושל ואמרי' ביה חנ"נ</w:t>
      </w:r>
      <w:r>
        <w:rPr>
          <w:rStyle w:val="a8"/>
          <w:rFonts w:ascii="FbFontext Regular" w:hAnsi="FbFontext Regular" w:cs="FbFontext Regular"/>
          <w:rtl/>
        </w:rPr>
        <w:footnoteReference w:id="58"/>
      </w:r>
      <w:r>
        <w:rPr>
          <w:rFonts w:ascii="FbFontext Regular" w:hAnsi="FbFontext Regular" w:cs="FbFontext Regular" w:hint="cs"/>
          <w:rtl/>
        </w:rPr>
        <w:t>.</w:t>
      </w:r>
    </w:p>
    <w:p w14:paraId="6E7B2CF1" w14:textId="744BF29C" w:rsidR="00A725A6" w:rsidRPr="00A725A6" w:rsidRDefault="00A725A6" w:rsidP="00604CFA">
      <w:pPr>
        <w:pStyle w:val="2"/>
        <w:keepNext w:val="0"/>
        <w:keepLines w:val="0"/>
        <w:ind w:left="0" w:right="0"/>
        <w:rPr>
          <w:rtl/>
        </w:rPr>
      </w:pPr>
      <w:r w:rsidRPr="00A725A6">
        <w:rPr>
          <w:rFonts w:hint="cs"/>
          <w:rtl/>
        </w:rPr>
        <w:t>חנ"נ במשהו - תרי משהו</w:t>
      </w:r>
    </w:p>
    <w:p w14:paraId="248C6D7A" w14:textId="7A0122F3" w:rsidR="0022663E" w:rsidRDefault="00A725A6" w:rsidP="00604CFA">
      <w:pPr>
        <w:spacing w:before="0" w:after="240"/>
        <w:rPr>
          <w:rFonts w:ascii="FbFontext Regular" w:hAnsi="FbFontext Regular" w:cs="FbFontext Regular"/>
          <w:rtl/>
        </w:rPr>
      </w:pPr>
      <w:r>
        <w:rPr>
          <w:rFonts w:ascii="FbFontext Regular" w:hAnsi="FbFontext Regular" w:cs="FbFontext Regular" w:hint="cs"/>
          <w:rtl/>
        </w:rPr>
        <w:t xml:space="preserve">איסור משהו לא עביד חנ"נ, אלא רק אם האיסור נותן טעם בחתיכה, ובי' </w:t>
      </w:r>
      <w:r w:rsidRPr="00A25E29">
        <w:rPr>
          <w:rFonts w:ascii="FbFontext Regular" w:hAnsi="FbFontext Regular" w:cs="Fontext" w:hint="cs"/>
          <w:rtl/>
        </w:rPr>
        <w:t>הט"ז</w:t>
      </w:r>
      <w:r>
        <w:rPr>
          <w:rStyle w:val="a8"/>
          <w:rFonts w:ascii="FbFontext Regular" w:hAnsi="FbFontext Regular" w:cs="FbFontext Regular"/>
          <w:rtl/>
        </w:rPr>
        <w:footnoteReference w:id="59"/>
      </w:r>
      <w:r>
        <w:rPr>
          <w:rFonts w:ascii="FbFontext Regular" w:hAnsi="FbFontext Regular" w:cs="FbFontext Regular" w:hint="cs"/>
          <w:rtl/>
        </w:rPr>
        <w:t xml:space="preserve"> דאף המשהו איסור אינו אוסר בתערובת השניה משום דתרי משהו לא אמרינן, דהיינו שמשהו הבלוע בחתיכה לא יוצא לתערובת השניה אפי' ע"י רוטב, ולכן אינו אוסר שם</w:t>
      </w:r>
      <w:r>
        <w:rPr>
          <w:rStyle w:val="a8"/>
          <w:rFonts w:ascii="FbFontext Regular" w:hAnsi="FbFontext Regular" w:cs="FbFontext Regular"/>
          <w:rtl/>
        </w:rPr>
        <w:footnoteReference w:id="60"/>
      </w:r>
      <w:r>
        <w:rPr>
          <w:rFonts w:ascii="FbFontext Regular" w:hAnsi="FbFontext Regular" w:cs="FbFontext Regular" w:hint="cs"/>
          <w:rtl/>
        </w:rPr>
        <w:t xml:space="preserve">. ולכן גם בחמץ בפסח המשהו חמץ אינו אוסר בתערובת השניה, ודי אם יש בה </w:t>
      </w:r>
      <w:r>
        <w:rPr>
          <w:rFonts w:ascii="FbFontext Regular" w:hAnsi="FbFontext Regular" w:cs="FbFontext Regular" w:hint="cs"/>
          <w:rtl/>
        </w:rPr>
        <w:t xml:space="preserve">ששים נגד המשהו חמץ. אך </w:t>
      </w:r>
      <w:r w:rsidRPr="00A25E29">
        <w:rPr>
          <w:rFonts w:ascii="FbFontext Regular" w:hAnsi="FbFontext Regular" w:cs="Fontext" w:hint="cs"/>
          <w:rtl/>
        </w:rPr>
        <w:t>לש"ך</w:t>
      </w:r>
      <w:r>
        <w:rPr>
          <w:rStyle w:val="a8"/>
          <w:rFonts w:ascii="FbFontext Regular" w:hAnsi="FbFontext Regular" w:cs="FbFontext Regular"/>
          <w:rtl/>
        </w:rPr>
        <w:footnoteReference w:id="61"/>
      </w:r>
      <w:r>
        <w:rPr>
          <w:rFonts w:ascii="FbFontext Regular" w:hAnsi="FbFontext Regular" w:cs="FbFontext Regular" w:hint="cs"/>
          <w:rtl/>
        </w:rPr>
        <w:t xml:space="preserve"> בדברים שאוסרים רק במינם אמרי' דמשהו אינו אוסר את התערובת השניה, דכיון שמשהו אינו עושה חנ"נ א"כ חשיב שמעורב ב</w:t>
      </w:r>
      <w:r w:rsidR="00B6090A">
        <w:rPr>
          <w:rFonts w:ascii="FbFontext Regular" w:hAnsi="FbFontext Regular" w:cs="FbFontext Regular" w:hint="cs"/>
          <w:rtl/>
        </w:rPr>
        <w:t xml:space="preserve">ו </w:t>
      </w:r>
      <w:r>
        <w:rPr>
          <w:rFonts w:ascii="FbFontext Regular" w:hAnsi="FbFontext Regular" w:cs="FbFontext Regular" w:hint="cs"/>
          <w:rtl/>
        </w:rPr>
        <w:t>טעם איסור וטעם היתר, ולא חשיב מין במינו לאסור את התערובת השניה, ולכן לר</w:t>
      </w:r>
      <w:r w:rsidR="00B6090A">
        <w:rPr>
          <w:rFonts w:ascii="FbFontext Regular" w:hAnsi="FbFontext Regular" w:cs="FbFontext Regular" w:hint="cs"/>
          <w:rtl/>
        </w:rPr>
        <w:t xml:space="preserve">' </w:t>
      </w:r>
      <w:r>
        <w:rPr>
          <w:rFonts w:ascii="FbFontext Regular" w:hAnsi="FbFontext Regular" w:cs="FbFontext Regular" w:hint="cs"/>
          <w:rtl/>
        </w:rPr>
        <w:t>י</w:t>
      </w:r>
      <w:r w:rsidR="00B6090A">
        <w:rPr>
          <w:rFonts w:ascii="FbFontext Regular" w:hAnsi="FbFontext Regular" w:cs="FbFontext Regular" w:hint="cs"/>
          <w:rtl/>
        </w:rPr>
        <w:t>הודה</w:t>
      </w:r>
      <w:r>
        <w:rPr>
          <w:rFonts w:ascii="FbFontext Regular" w:hAnsi="FbFontext Regular" w:cs="FbFontext Regular" w:hint="cs"/>
          <w:rtl/>
        </w:rPr>
        <w:t xml:space="preserve"> </w:t>
      </w:r>
      <w:r w:rsidR="00180DB9">
        <w:rPr>
          <w:rFonts w:ascii="FbFontext Regular" w:hAnsi="FbFontext Regular" w:cs="FbFontext Regular" w:hint="cs"/>
          <w:rtl/>
        </w:rPr>
        <w:t>דמין במינו במשהו או בדשיל"מ</w:t>
      </w:r>
      <w:r w:rsidR="00B6090A">
        <w:rPr>
          <w:rFonts w:ascii="FbFontext Regular" w:hAnsi="FbFontext Regular" w:cs="FbFontext Regular" w:hint="cs"/>
          <w:rtl/>
        </w:rPr>
        <w:t xml:space="preserve"> שאוסר במינו</w:t>
      </w:r>
      <w:r w:rsidR="00180DB9">
        <w:rPr>
          <w:rFonts w:ascii="FbFontext Regular" w:hAnsi="FbFontext Regular" w:cs="FbFontext Regular" w:hint="cs"/>
          <w:rtl/>
        </w:rPr>
        <w:t xml:space="preserve"> אין משהו אוסר בתערובת השניה, אבל חמץ בפסח דמשהו אוסר אף שלא במינו, א"כ אף בתערובת השניה אוסר כן. איסור משהו שהתערב בלח, לכו"ע</w:t>
      </w:r>
      <w:r w:rsidR="00180DB9">
        <w:rPr>
          <w:rStyle w:val="a8"/>
          <w:rFonts w:ascii="FbFontext Regular" w:hAnsi="FbFontext Regular" w:cs="FbFontext Regular"/>
          <w:rtl/>
        </w:rPr>
        <w:footnoteReference w:id="62"/>
      </w:r>
      <w:r w:rsidR="00180DB9">
        <w:rPr>
          <w:rFonts w:ascii="FbFontext Regular" w:hAnsi="FbFontext Regular" w:cs="FbFontext Regular" w:hint="cs"/>
          <w:rtl/>
        </w:rPr>
        <w:t xml:space="preserve"> אוסר אף בתערובת השניה, כיון שאין כאן בלוע והרי המשהו איסור מתפשט בתערובת השניה, וכן לא חשיב אינו מינו כיון שכל מעט עומד בפנ"ע.</w:t>
      </w:r>
    </w:p>
    <w:p w14:paraId="2BA953A6" w14:textId="0CCC8ADC" w:rsidR="00180DB9" w:rsidRPr="00A25E29" w:rsidRDefault="00CA6602" w:rsidP="00604CFA">
      <w:pPr>
        <w:pStyle w:val="2"/>
        <w:keepNext w:val="0"/>
        <w:keepLines w:val="0"/>
        <w:ind w:left="0" w:right="0"/>
        <w:rPr>
          <w:sz w:val="24"/>
          <w:szCs w:val="24"/>
          <w:rtl/>
        </w:rPr>
      </w:pPr>
      <w:r w:rsidRPr="00A25E29">
        <w:rPr>
          <w:rFonts w:hint="cs"/>
          <w:sz w:val="24"/>
          <w:szCs w:val="24"/>
          <w:rtl/>
        </w:rPr>
        <w:t>חנ"נ בבא מב</w:t>
      </w:r>
      <w:r w:rsidR="00180DB9" w:rsidRPr="00A25E29">
        <w:rPr>
          <w:rFonts w:hint="cs"/>
          <w:sz w:val="24"/>
          <w:szCs w:val="24"/>
          <w:rtl/>
        </w:rPr>
        <w:t>שר ב</w:t>
      </w:r>
      <w:r w:rsidRPr="00A25E29">
        <w:rPr>
          <w:rFonts w:hint="cs"/>
          <w:sz w:val="24"/>
          <w:szCs w:val="24"/>
          <w:rtl/>
        </w:rPr>
        <w:t>ח</w:t>
      </w:r>
      <w:r w:rsidR="00180DB9" w:rsidRPr="00A25E29">
        <w:rPr>
          <w:rFonts w:hint="cs"/>
          <w:sz w:val="24"/>
          <w:szCs w:val="24"/>
          <w:rtl/>
        </w:rPr>
        <w:t>לב</w:t>
      </w:r>
    </w:p>
    <w:p w14:paraId="47A4E53C" w14:textId="39833D5F" w:rsidR="00180DB9" w:rsidRPr="00A25E29" w:rsidRDefault="00180DB9" w:rsidP="00604CFA">
      <w:pPr>
        <w:spacing w:before="0" w:after="240"/>
        <w:rPr>
          <w:rFonts w:ascii="FbFontext Regular" w:hAnsi="FbFontext Regular" w:cs="FbFontext Regular"/>
          <w:sz w:val="20"/>
          <w:szCs w:val="22"/>
          <w:rtl/>
        </w:rPr>
      </w:pPr>
      <w:r w:rsidRPr="00A25E29">
        <w:rPr>
          <w:rFonts w:ascii="FbFontext Regular" w:hAnsi="FbFontext Regular" w:cs="Fontext" w:hint="cs"/>
          <w:sz w:val="20"/>
          <w:szCs w:val="22"/>
          <w:rtl/>
        </w:rPr>
        <w:t>בב"י</w:t>
      </w:r>
      <w:r w:rsidRPr="00A25E29">
        <w:rPr>
          <w:rFonts w:ascii="FbFontext Regular" w:hAnsi="FbFontext Regular" w:cs="FbFontext Regular" w:hint="cs"/>
          <w:sz w:val="20"/>
          <w:szCs w:val="22"/>
          <w:rtl/>
        </w:rPr>
        <w:t xml:space="preserve"> סי' קג</w:t>
      </w:r>
      <w:r w:rsidR="00A25E29" w:rsidRPr="00A25E29">
        <w:rPr>
          <w:rStyle w:val="a8"/>
          <w:rFonts w:ascii="FbFontext Regular" w:hAnsi="FbFontext Regular" w:cs="FbFontext Regular"/>
          <w:sz w:val="20"/>
          <w:szCs w:val="22"/>
          <w:rtl/>
        </w:rPr>
        <w:footnoteReference w:id="63"/>
      </w:r>
      <w:r w:rsidRPr="00A25E29">
        <w:rPr>
          <w:rFonts w:ascii="FbFontext Regular" w:hAnsi="FbFontext Regular" w:cs="FbFontext Regular" w:hint="cs"/>
          <w:sz w:val="20"/>
          <w:szCs w:val="22"/>
          <w:rtl/>
        </w:rPr>
        <w:t xml:space="preserve"> מבו' דאף הבא מבב"ח יש בו חנ"נ, דהיינו בב"ח שנאסר שהתערב בירקות, אמרי' חנ"נ אף בירקות, ואם התערבו בדבר אחר וצריך ששים לבטל כל הירקות, וכן הסכים </w:t>
      </w:r>
      <w:r w:rsidRPr="00A25E29">
        <w:rPr>
          <w:rFonts w:ascii="FbFontext Regular" w:hAnsi="FbFontext Regular" w:cs="Fontext" w:hint="cs"/>
          <w:sz w:val="20"/>
          <w:szCs w:val="22"/>
          <w:rtl/>
        </w:rPr>
        <w:t>הרמ"א</w:t>
      </w:r>
      <w:r w:rsidR="00A25E29" w:rsidRPr="00A25E29">
        <w:rPr>
          <w:rStyle w:val="a8"/>
          <w:rFonts w:ascii="FbFontext Regular" w:hAnsi="FbFontext Regular" w:cs="FbFontext Regular"/>
          <w:sz w:val="20"/>
          <w:szCs w:val="22"/>
          <w:rtl/>
        </w:rPr>
        <w:footnoteReference w:id="64"/>
      </w:r>
      <w:r w:rsidRPr="00A25E29">
        <w:rPr>
          <w:rFonts w:ascii="FbFontext Regular" w:hAnsi="FbFontext Regular" w:cs="FbFontext Regular" w:hint="cs"/>
          <w:sz w:val="20"/>
          <w:szCs w:val="22"/>
          <w:rtl/>
        </w:rPr>
        <w:t xml:space="preserve">, אך </w:t>
      </w:r>
      <w:r w:rsidRPr="00A25E29">
        <w:rPr>
          <w:rFonts w:ascii="FbFontext Regular" w:hAnsi="FbFontext Regular" w:cs="Fontext" w:hint="cs"/>
          <w:sz w:val="20"/>
          <w:szCs w:val="22"/>
          <w:rtl/>
        </w:rPr>
        <w:t>הש"ך</w:t>
      </w:r>
      <w:r w:rsidR="00A25E29" w:rsidRPr="00A25E29">
        <w:rPr>
          <w:rStyle w:val="a8"/>
          <w:rFonts w:ascii="FbFontext Regular" w:hAnsi="FbFontext Regular" w:cs="FbFontext Regular"/>
          <w:sz w:val="20"/>
          <w:szCs w:val="22"/>
          <w:rtl/>
        </w:rPr>
        <w:footnoteReference w:id="65"/>
      </w:r>
      <w:r w:rsidRPr="00A25E29">
        <w:rPr>
          <w:rFonts w:ascii="FbFontext Regular" w:hAnsi="FbFontext Regular" w:cs="FbFontext Regular" w:hint="cs"/>
          <w:sz w:val="20"/>
          <w:szCs w:val="22"/>
          <w:rtl/>
        </w:rPr>
        <w:t xml:space="preserve"> פליג דרק במקום שהבשר לחוד והחלב לחוד מותרים ונאסרים בתערובתם אמרי' חנ"נ, אך הכא כיון שכבר נאסרו לא אמרי' חנ"נ</w:t>
      </w:r>
      <w:r w:rsidRPr="00A25E29">
        <w:rPr>
          <w:rStyle w:val="a8"/>
          <w:rFonts w:ascii="FbFontext Regular" w:hAnsi="FbFontext Regular" w:cs="FbFontext Regular"/>
          <w:sz w:val="20"/>
          <w:szCs w:val="22"/>
          <w:rtl/>
        </w:rPr>
        <w:footnoteReference w:id="66"/>
      </w:r>
      <w:r w:rsidRPr="00A25E29">
        <w:rPr>
          <w:rFonts w:ascii="FbFontext Regular" w:hAnsi="FbFontext Regular" w:cs="FbFontext Regular" w:hint="cs"/>
          <w:sz w:val="20"/>
          <w:szCs w:val="22"/>
          <w:rtl/>
        </w:rPr>
        <w:t>.</w:t>
      </w:r>
    </w:p>
    <w:p w14:paraId="26698BE0" w14:textId="77777777" w:rsidR="00180DB9" w:rsidRDefault="00180DB9" w:rsidP="00131E16">
      <w:pPr>
        <w:pStyle w:val="1"/>
        <w:rPr>
          <w:rtl/>
        </w:rPr>
        <w:sectPr w:rsidR="00180DB9" w:rsidSect="005F0736">
          <w:footnotePr>
            <w:numFmt w:val="hebrew1"/>
          </w:footnotePr>
          <w:endnotePr>
            <w:numFmt w:val="decimal"/>
          </w:endnotePr>
          <w:type w:val="continuous"/>
          <w:pgSz w:w="11906" w:h="16838"/>
          <w:pgMar w:top="1440" w:right="1080" w:bottom="1440" w:left="1080" w:header="708" w:footer="708" w:gutter="0"/>
          <w:cols w:num="2" w:space="708"/>
          <w:bidi/>
          <w:rtlGutter/>
          <w:docGrid w:linePitch="360"/>
        </w:sectPr>
      </w:pPr>
    </w:p>
    <w:p w14:paraId="60787835" w14:textId="22D2DE40" w:rsidR="00CA6602" w:rsidRDefault="00180DB9" w:rsidP="00131E16">
      <w:pPr>
        <w:pStyle w:val="1"/>
        <w:rPr>
          <w:rtl/>
        </w:rPr>
      </w:pPr>
      <w:r>
        <w:rPr>
          <w:rFonts w:hint="cs"/>
          <w:rtl/>
        </w:rPr>
        <w:t>סעי</w:t>
      </w:r>
      <w:r w:rsidR="007C69F1">
        <w:rPr>
          <w:rFonts w:hint="cs"/>
          <w:rtl/>
        </w:rPr>
        <w:t>פים</w:t>
      </w:r>
      <w:r>
        <w:rPr>
          <w:rFonts w:hint="cs"/>
          <w:rtl/>
        </w:rPr>
        <w:t xml:space="preserve"> ה</w:t>
      </w:r>
      <w:r w:rsidR="007C69F1">
        <w:rPr>
          <w:rFonts w:hint="cs"/>
          <w:rtl/>
        </w:rPr>
        <w:t xml:space="preserve"> - ז</w:t>
      </w:r>
    </w:p>
    <w:p w14:paraId="3A27D011" w14:textId="77777777" w:rsidR="00180DB9" w:rsidRDefault="00180DB9" w:rsidP="00604CFA">
      <w:pPr>
        <w:spacing w:before="0" w:after="240"/>
        <w:rPr>
          <w:rFonts w:ascii="FbFontext Regular" w:hAnsi="FbFontext Regular" w:cs="FbFontext Regular"/>
          <w:rtl/>
        </w:rPr>
        <w:sectPr w:rsidR="00180DB9" w:rsidSect="005F0736">
          <w:footnotePr>
            <w:numFmt w:val="hebrew1"/>
          </w:footnotePr>
          <w:endnotePr>
            <w:numFmt w:val="decimal"/>
          </w:endnotePr>
          <w:type w:val="continuous"/>
          <w:pgSz w:w="11906" w:h="16838"/>
          <w:pgMar w:top="1440" w:right="1080" w:bottom="1440" w:left="1080" w:header="708" w:footer="708" w:gutter="0"/>
          <w:cols w:space="708"/>
          <w:bidi/>
          <w:rtlGutter/>
          <w:docGrid w:linePitch="360"/>
        </w:sectPr>
      </w:pPr>
    </w:p>
    <w:p w14:paraId="661B6934" w14:textId="60B695A0" w:rsidR="00180DB9" w:rsidRPr="001A1895" w:rsidRDefault="00D51870" w:rsidP="001A1895">
      <w:pPr>
        <w:pStyle w:val="2"/>
        <w:keepNext w:val="0"/>
        <w:keepLines w:val="0"/>
        <w:ind w:left="0" w:right="0"/>
        <w:jc w:val="center"/>
        <w:rPr>
          <w:rtl/>
        </w:rPr>
      </w:pPr>
      <w:r w:rsidRPr="001A1895">
        <w:rPr>
          <w:rFonts w:hint="cs"/>
          <w:rtl/>
        </w:rPr>
        <w:t>טיפת חלב שנפלה על הקדירה</w:t>
      </w:r>
    </w:p>
    <w:p w14:paraId="5A1A4188" w14:textId="130B314A" w:rsidR="00D51870" w:rsidRPr="001A1895" w:rsidRDefault="00D51870" w:rsidP="001A1895">
      <w:pPr>
        <w:pStyle w:val="2"/>
        <w:keepNext w:val="0"/>
        <w:keepLines w:val="0"/>
        <w:ind w:left="0" w:right="0"/>
        <w:rPr>
          <w:rtl/>
        </w:rPr>
      </w:pPr>
      <w:r w:rsidRPr="001A1895">
        <w:rPr>
          <w:rFonts w:hint="cs"/>
          <w:rtl/>
        </w:rPr>
        <w:t>נפלה כנגד האש</w:t>
      </w:r>
    </w:p>
    <w:p w14:paraId="430FFACE" w14:textId="0AF7EFFA" w:rsidR="00D51870" w:rsidRDefault="00D51870" w:rsidP="00604CFA">
      <w:pPr>
        <w:spacing w:before="0" w:after="240"/>
        <w:rPr>
          <w:rFonts w:ascii="FbFontext Regular" w:hAnsi="FbFontext Regular" w:cs="FbFontext Regular"/>
          <w:rtl/>
        </w:rPr>
      </w:pPr>
      <w:r>
        <w:rPr>
          <w:rFonts w:ascii="FbFontext Regular" w:hAnsi="FbFontext Regular" w:cs="FbFontext Regular" w:hint="cs"/>
          <w:rtl/>
        </w:rPr>
        <w:t xml:space="preserve">נפל </w:t>
      </w:r>
      <w:r w:rsidR="00920A47">
        <w:rPr>
          <w:rFonts w:ascii="FbFontext Regular" w:hAnsi="FbFontext Regular" w:cs="FbFontext Regular" w:hint="cs"/>
          <w:rtl/>
        </w:rPr>
        <w:t xml:space="preserve">דבר מועט </w:t>
      </w:r>
      <w:r>
        <w:rPr>
          <w:rFonts w:ascii="FbFontext Regular" w:hAnsi="FbFontext Regular" w:cs="FbFontext Regular" w:hint="cs"/>
          <w:rtl/>
        </w:rPr>
        <w:t>על הקדירה כנגד האש</w:t>
      </w:r>
      <w:r w:rsidR="00920A47">
        <w:rPr>
          <w:rFonts w:ascii="FbFontext Regular" w:hAnsi="FbFontext Regular" w:cs="FbFontext Regular" w:hint="cs"/>
          <w:rtl/>
        </w:rPr>
        <w:t xml:space="preserve"> [כשהקדירה ע"ג האש</w:t>
      </w:r>
      <w:r w:rsidR="00920A47">
        <w:rPr>
          <w:rStyle w:val="a8"/>
          <w:rFonts w:ascii="FbFontext Regular" w:hAnsi="FbFontext Regular" w:cs="FbFontext Regular"/>
          <w:rtl/>
        </w:rPr>
        <w:footnoteReference w:id="67"/>
      </w:r>
      <w:r w:rsidR="00920A47">
        <w:rPr>
          <w:rFonts w:ascii="FbFontext Regular" w:hAnsi="FbFontext Regular" w:cs="FbFontext Regular" w:hint="cs"/>
          <w:rtl/>
        </w:rPr>
        <w:t>]</w:t>
      </w:r>
      <w:r>
        <w:rPr>
          <w:rFonts w:ascii="FbFontext Regular" w:hAnsi="FbFontext Regular" w:cs="FbFontext Regular" w:hint="cs"/>
          <w:rtl/>
        </w:rPr>
        <w:t xml:space="preserve">, </w:t>
      </w:r>
      <w:r w:rsidR="00920A47">
        <w:rPr>
          <w:rFonts w:ascii="FbFontext Regular" w:hAnsi="FbFontext Regular" w:cs="FbFontext Regular" w:hint="cs"/>
          <w:rtl/>
        </w:rPr>
        <w:t>הכל מותר כיון שהאש שורפו ומייבשו, י"א שאף הקדירה מותרת</w:t>
      </w:r>
      <w:r w:rsidR="00920A47">
        <w:rPr>
          <w:rStyle w:val="a8"/>
          <w:rFonts w:ascii="FbFontext Regular" w:hAnsi="FbFontext Regular" w:cs="FbFontext Regular"/>
          <w:rtl/>
        </w:rPr>
        <w:footnoteReference w:id="68"/>
      </w:r>
      <w:r w:rsidR="00920A47">
        <w:rPr>
          <w:rFonts w:ascii="FbFontext Regular" w:hAnsi="FbFontext Regular" w:cs="FbFontext Regular" w:hint="cs"/>
          <w:rtl/>
        </w:rPr>
        <w:t>, אך י"א שיש להחמיר לכתחילה לאסור הקדירה</w:t>
      </w:r>
      <w:r w:rsidR="00920A47">
        <w:rPr>
          <w:rStyle w:val="a8"/>
          <w:rFonts w:ascii="FbFontext Regular" w:hAnsi="FbFontext Regular" w:cs="FbFontext Regular"/>
          <w:rtl/>
        </w:rPr>
        <w:footnoteReference w:id="69"/>
      </w:r>
      <w:r w:rsidR="00920A47">
        <w:rPr>
          <w:rFonts w:ascii="FbFontext Regular" w:hAnsi="FbFontext Regular" w:cs="FbFontext Regular" w:hint="cs"/>
          <w:rtl/>
        </w:rPr>
        <w:t>. אך אם נפל הרבה, אין להתיר אפי' נפל כנגד האש, ודינו כדלהלן.</w:t>
      </w:r>
    </w:p>
    <w:p w14:paraId="2FE2A7DA" w14:textId="25C9BF91" w:rsidR="00920A47" w:rsidRPr="00920A47" w:rsidRDefault="00920A47" w:rsidP="00920A47">
      <w:pPr>
        <w:pStyle w:val="2"/>
        <w:keepNext w:val="0"/>
        <w:keepLines w:val="0"/>
        <w:ind w:left="0" w:right="0"/>
        <w:rPr>
          <w:rtl/>
        </w:rPr>
      </w:pPr>
      <w:r w:rsidRPr="00920A47">
        <w:rPr>
          <w:rFonts w:hint="cs"/>
          <w:rtl/>
        </w:rPr>
        <w:t>נפלה כנגד הרוטב</w:t>
      </w:r>
    </w:p>
    <w:p w14:paraId="36C1D83F" w14:textId="10187C6C" w:rsidR="00920A47" w:rsidRDefault="00920A47" w:rsidP="00604CFA">
      <w:pPr>
        <w:spacing w:before="0" w:after="240"/>
        <w:rPr>
          <w:rFonts w:ascii="FbFontext Regular" w:hAnsi="FbFontext Regular" w:cs="FbFontext Regular"/>
          <w:rtl/>
        </w:rPr>
      </w:pPr>
      <w:r>
        <w:rPr>
          <w:rFonts w:ascii="FbFontext Regular" w:hAnsi="FbFontext Regular" w:cs="FbFontext Regular" w:hint="cs"/>
          <w:rtl/>
        </w:rPr>
        <w:t xml:space="preserve">נפלה טיפת חלב על הקדירה כנגד הרוטב שבקדירה, אם יש בקדירה ס' כנגד הטיפה הכל מותר, </w:t>
      </w:r>
      <w:r w:rsidRPr="00213358">
        <w:rPr>
          <w:rFonts w:ascii="FbFontext Regular" w:hAnsi="FbFontext Regular" w:cs="Fontext" w:hint="cs"/>
          <w:rtl/>
        </w:rPr>
        <w:t>לרמ"א</w:t>
      </w:r>
      <w:r>
        <w:rPr>
          <w:rStyle w:val="a8"/>
          <w:rFonts w:ascii="FbFontext Regular" w:hAnsi="FbFontext Regular" w:cs="FbFontext Regular"/>
          <w:rtl/>
        </w:rPr>
        <w:footnoteReference w:id="70"/>
      </w:r>
      <w:r>
        <w:rPr>
          <w:rFonts w:ascii="FbFontext Regular" w:hAnsi="FbFontext Regular" w:cs="FbFontext Regular" w:hint="cs"/>
          <w:rtl/>
        </w:rPr>
        <w:t xml:space="preserve"> הקדירה אסורה, שמא לא פעפע הכל לפנים אלא נשאר בדופן הקדירה</w:t>
      </w:r>
      <w:r>
        <w:rPr>
          <w:rStyle w:val="a8"/>
          <w:rFonts w:ascii="FbFontext Regular" w:hAnsi="FbFontext Regular" w:cs="FbFontext Regular"/>
          <w:rtl/>
        </w:rPr>
        <w:footnoteReference w:id="71"/>
      </w:r>
      <w:r>
        <w:rPr>
          <w:rFonts w:ascii="FbFontext Regular" w:hAnsi="FbFontext Regular" w:cs="FbFontext Regular" w:hint="cs"/>
          <w:rtl/>
        </w:rPr>
        <w:t>, ויערה מיד את התבשיל מצד אחר</w:t>
      </w:r>
      <w:r w:rsidR="00213358">
        <w:rPr>
          <w:rStyle w:val="a8"/>
          <w:rFonts w:ascii="FbFontext Regular" w:hAnsi="FbFontext Regular" w:cs="FbFontext Regular"/>
          <w:rtl/>
        </w:rPr>
        <w:footnoteReference w:id="72"/>
      </w:r>
      <w:r>
        <w:rPr>
          <w:rFonts w:ascii="FbFontext Regular" w:hAnsi="FbFontext Regular" w:cs="FbFontext Regular" w:hint="cs"/>
          <w:rtl/>
        </w:rPr>
        <w:t xml:space="preserve">, אך לא </w:t>
      </w:r>
      <w:r>
        <w:rPr>
          <w:rFonts w:ascii="FbFontext Regular" w:hAnsi="FbFontext Regular" w:cs="FbFontext Regular" w:hint="cs"/>
          <w:rtl/>
        </w:rPr>
        <w:t>יניחנה להצטנן, שמא עכשיו יפעפע לתוך התבשיל</w:t>
      </w:r>
      <w:r w:rsidR="00213358">
        <w:rPr>
          <w:rStyle w:val="a8"/>
          <w:rFonts w:ascii="FbFontext Regular" w:hAnsi="FbFontext Regular" w:cs="FbFontext Regular"/>
          <w:rtl/>
        </w:rPr>
        <w:footnoteReference w:id="73"/>
      </w:r>
      <w:r>
        <w:rPr>
          <w:rFonts w:ascii="FbFontext Regular" w:hAnsi="FbFontext Regular" w:cs="FbFontext Regular" w:hint="cs"/>
          <w:rtl/>
        </w:rPr>
        <w:t>.</w:t>
      </w:r>
      <w:r w:rsidR="00213358">
        <w:rPr>
          <w:rFonts w:ascii="FbFontext Regular" w:hAnsi="FbFontext Regular" w:cs="FbFontext Regular" w:hint="cs"/>
          <w:rtl/>
        </w:rPr>
        <w:t xml:space="preserve"> אם חזר ובישל בקדירה זו בלא הגעלה</w:t>
      </w:r>
      <w:r w:rsidR="00213358">
        <w:rPr>
          <w:rStyle w:val="a8"/>
          <w:rFonts w:ascii="FbFontext Regular" w:hAnsi="FbFontext Regular" w:cs="FbFontext Regular"/>
          <w:rtl/>
        </w:rPr>
        <w:footnoteReference w:id="74"/>
      </w:r>
      <w:r w:rsidR="00213358">
        <w:rPr>
          <w:rFonts w:ascii="FbFontext Regular" w:hAnsi="FbFontext Regular" w:cs="FbFontext Regular" w:hint="cs"/>
          <w:rtl/>
        </w:rPr>
        <w:t>, אם הגיע התבשיל כנגד מקום הטיפה, סגי בס' נגד הטיפה עצמה, אך אין להקל בפחות מזה</w:t>
      </w:r>
      <w:r w:rsidR="00213358">
        <w:rPr>
          <w:rStyle w:val="a8"/>
          <w:rFonts w:ascii="FbFontext Regular" w:hAnsi="FbFontext Regular" w:cs="FbFontext Regular"/>
          <w:rtl/>
        </w:rPr>
        <w:footnoteReference w:id="75"/>
      </w:r>
      <w:r w:rsidR="00213358">
        <w:rPr>
          <w:rFonts w:ascii="FbFontext Regular" w:hAnsi="FbFontext Regular" w:cs="FbFontext Regular" w:hint="cs"/>
          <w:rtl/>
        </w:rPr>
        <w:t xml:space="preserve">, </w:t>
      </w:r>
      <w:r w:rsidR="00574C86">
        <w:rPr>
          <w:rFonts w:ascii="FbFontext Regular" w:hAnsi="FbFontext Regular" w:cs="FbFontext Regular" w:hint="cs"/>
          <w:rtl/>
        </w:rPr>
        <w:t>ומשמע שאם לא הגיע עד התבשיל צריך ס' פעמים ס"א, משום שמקומו נאסר ונעשה חנ"נ</w:t>
      </w:r>
      <w:r w:rsidR="00574C86">
        <w:rPr>
          <w:rStyle w:val="a8"/>
          <w:rFonts w:ascii="FbFontext Regular" w:hAnsi="FbFontext Regular" w:cs="FbFontext Regular"/>
          <w:rtl/>
        </w:rPr>
        <w:footnoteReference w:id="76"/>
      </w:r>
      <w:r w:rsidR="00574C86">
        <w:rPr>
          <w:rFonts w:ascii="FbFontext Regular" w:hAnsi="FbFontext Regular" w:cs="FbFontext Regular" w:hint="cs"/>
          <w:rtl/>
        </w:rPr>
        <w:t xml:space="preserve">, </w:t>
      </w:r>
      <w:r w:rsidR="00213358">
        <w:rPr>
          <w:rFonts w:ascii="FbFontext Regular" w:hAnsi="FbFontext Regular" w:cs="FbFontext Regular" w:hint="cs"/>
          <w:rtl/>
        </w:rPr>
        <w:t>וי"א שאף אם לא הגיע התבשיל נגד מקום הטיפה סגי בס' נגד הטיפה עצמה, כיון שאף בכלי אין הבלוע יוצא ממקום למקום בלי רוטב</w:t>
      </w:r>
      <w:r w:rsidR="00213358">
        <w:rPr>
          <w:rStyle w:val="a8"/>
          <w:rFonts w:ascii="FbFontext Regular" w:hAnsi="FbFontext Regular" w:cs="FbFontext Regular"/>
          <w:rtl/>
        </w:rPr>
        <w:footnoteReference w:id="77"/>
      </w:r>
      <w:r w:rsidR="00213358">
        <w:rPr>
          <w:rFonts w:ascii="FbFontext Regular" w:hAnsi="FbFontext Regular" w:cs="FbFontext Regular" w:hint="cs"/>
          <w:rtl/>
        </w:rPr>
        <w:t xml:space="preserve">. </w:t>
      </w:r>
      <w:r w:rsidR="00213358" w:rsidRPr="006F3C98">
        <w:rPr>
          <w:rFonts w:ascii="FbFontext Regular" w:hAnsi="FbFontext Regular" w:cs="Fontext" w:hint="cs"/>
          <w:rtl/>
        </w:rPr>
        <w:t>למהרש"ל</w:t>
      </w:r>
      <w:r w:rsidR="00213358">
        <w:rPr>
          <w:rStyle w:val="a8"/>
          <w:rFonts w:ascii="FbFontext Regular" w:hAnsi="FbFontext Regular" w:cs="FbFontext Regular"/>
          <w:rtl/>
        </w:rPr>
        <w:footnoteReference w:id="78"/>
      </w:r>
      <w:r w:rsidR="00213358">
        <w:rPr>
          <w:rFonts w:ascii="FbFontext Regular" w:hAnsi="FbFontext Regular" w:cs="FbFontext Regular" w:hint="cs"/>
          <w:rtl/>
        </w:rPr>
        <w:t xml:space="preserve"> </w:t>
      </w:r>
      <w:r w:rsidR="00213358" w:rsidRPr="006F3C98">
        <w:rPr>
          <w:rFonts w:ascii="FbFontext Regular" w:hAnsi="FbFontext Regular" w:cs="Fontext" w:hint="cs"/>
          <w:rtl/>
        </w:rPr>
        <w:t>והט"ז</w:t>
      </w:r>
      <w:r w:rsidR="00213358">
        <w:rPr>
          <w:rStyle w:val="a8"/>
          <w:rFonts w:ascii="FbFontext Regular" w:hAnsi="FbFontext Regular" w:cs="FbFontext Regular"/>
          <w:rtl/>
        </w:rPr>
        <w:footnoteReference w:id="79"/>
      </w:r>
      <w:r w:rsidR="00213358">
        <w:rPr>
          <w:rFonts w:ascii="FbFontext Regular" w:hAnsi="FbFontext Regular" w:cs="FbFontext Regular" w:hint="cs"/>
          <w:rtl/>
        </w:rPr>
        <w:t xml:space="preserve"> מן הדין הקדירה מותרת לבש</w:t>
      </w:r>
      <w:r w:rsidR="006F3C98">
        <w:rPr>
          <w:rFonts w:ascii="FbFontext Regular" w:hAnsi="FbFontext Regular" w:cs="FbFontext Regular" w:hint="cs"/>
          <w:rtl/>
        </w:rPr>
        <w:t>ל</w:t>
      </w:r>
      <w:r w:rsidR="00213358">
        <w:rPr>
          <w:rFonts w:ascii="FbFontext Regular" w:hAnsi="FbFontext Regular" w:cs="FbFontext Regular" w:hint="cs"/>
          <w:rtl/>
        </w:rPr>
        <w:t xml:space="preserve"> בה שוב, שאם מפעפעת הוי כנפל בתוך התבשיל, ואם אינה מפעפעת אף אח"כ לא יאסר, ומ"מ לכתחילה אסור להשתמש בה אפי' עם בשר כיון שנראה </w:t>
      </w:r>
      <w:r w:rsidR="00213358">
        <w:rPr>
          <w:rFonts w:ascii="FbFontext Regular" w:hAnsi="FbFontext Regular" w:cs="FbFontext Regular" w:hint="cs"/>
          <w:rtl/>
        </w:rPr>
        <w:lastRenderedPageBreak/>
        <w:t>כאילו נאסרה בחלב</w:t>
      </w:r>
      <w:r w:rsidR="006F3C98">
        <w:rPr>
          <w:rStyle w:val="a8"/>
          <w:rFonts w:ascii="FbFontext Regular" w:hAnsi="FbFontext Regular" w:cs="FbFontext Regular"/>
          <w:rtl/>
        </w:rPr>
        <w:footnoteReference w:id="80"/>
      </w:r>
      <w:r w:rsidR="00213358">
        <w:rPr>
          <w:rFonts w:ascii="FbFontext Regular" w:hAnsi="FbFontext Regular" w:cs="FbFontext Regular" w:hint="cs"/>
          <w:rtl/>
        </w:rPr>
        <w:t>.</w:t>
      </w:r>
    </w:p>
    <w:p w14:paraId="76D2356E" w14:textId="4A2CBC47" w:rsidR="001A38F7" w:rsidRPr="001A38F7" w:rsidRDefault="001A38F7" w:rsidP="001A38F7">
      <w:pPr>
        <w:pStyle w:val="2"/>
        <w:keepNext w:val="0"/>
        <w:keepLines w:val="0"/>
        <w:ind w:left="0" w:right="0"/>
        <w:rPr>
          <w:rtl/>
        </w:rPr>
      </w:pPr>
      <w:r w:rsidRPr="001A38F7">
        <w:rPr>
          <w:rFonts w:hint="cs"/>
          <w:rtl/>
        </w:rPr>
        <w:t>נפלה כנגד הריקן</w:t>
      </w:r>
      <w:r w:rsidR="00C01F33">
        <w:rPr>
          <w:rFonts w:hint="cs"/>
          <w:rtl/>
        </w:rPr>
        <w:t xml:space="preserve"> בקדירה ישנה</w:t>
      </w:r>
    </w:p>
    <w:p w14:paraId="4DE45CC2" w14:textId="77777777" w:rsidR="00C01F33" w:rsidRDefault="001A38F7" w:rsidP="00C01F33">
      <w:pPr>
        <w:spacing w:before="0" w:after="240"/>
        <w:rPr>
          <w:rFonts w:ascii="FbFontext Regular" w:hAnsi="FbFontext Regular" w:cs="FbFontext Regular"/>
          <w:rtl/>
        </w:rPr>
      </w:pPr>
      <w:r>
        <w:rPr>
          <w:rFonts w:ascii="FbFontext Regular" w:hAnsi="FbFontext Regular" w:cs="FbFontext Regular" w:hint="cs"/>
          <w:rtl/>
        </w:rPr>
        <w:t xml:space="preserve">אם נפלה </w:t>
      </w:r>
      <w:r w:rsidR="006F0456">
        <w:rPr>
          <w:rFonts w:ascii="FbFontext Regular" w:hAnsi="FbFontext Regular" w:cs="FbFontext Regular" w:hint="cs"/>
          <w:rtl/>
        </w:rPr>
        <w:t>הטיפה כנגד הריקן, חוששים שמא התפשטה בתוך דופן הקדירה עד סמוך לרוטב במקום שאין ששים נגד הטיפה, וכל מקום זה נאסר, ויאסר התבשיל שיערה דרך מקום זה</w:t>
      </w:r>
      <w:r w:rsidR="006F0456">
        <w:rPr>
          <w:rStyle w:val="a8"/>
          <w:rFonts w:ascii="FbFontext Regular" w:hAnsi="FbFontext Regular" w:cs="FbFontext Regular"/>
          <w:rtl/>
        </w:rPr>
        <w:footnoteReference w:id="81"/>
      </w:r>
      <w:r w:rsidR="006F0456">
        <w:rPr>
          <w:rFonts w:ascii="FbFontext Regular" w:hAnsi="FbFontext Regular" w:cs="FbFontext Regular" w:hint="cs"/>
          <w:rtl/>
        </w:rPr>
        <w:t>, אם אין בו ששים פעמים ס"א [ומעט פחות]</w:t>
      </w:r>
      <w:r w:rsidR="006F0456">
        <w:rPr>
          <w:rStyle w:val="a8"/>
          <w:rFonts w:ascii="FbFontext Regular" w:hAnsi="FbFontext Regular" w:cs="FbFontext Regular"/>
          <w:rtl/>
        </w:rPr>
        <w:footnoteReference w:id="82"/>
      </w:r>
      <w:r w:rsidR="006F0456">
        <w:rPr>
          <w:rFonts w:ascii="FbFontext Regular" w:hAnsi="FbFontext Regular" w:cs="FbFontext Regular" w:hint="cs"/>
          <w:rtl/>
        </w:rPr>
        <w:t>, ולכן יניחנה עד שתצטנן, ורק אח"כ יערה, אך לא ינקוב את הקדירה או יערה מצד אחר, דחיישינן שמא ינענע ויגע הרוטב בדופן שנאסרה</w:t>
      </w:r>
      <w:r w:rsidR="006F0456">
        <w:rPr>
          <w:rStyle w:val="a8"/>
          <w:rFonts w:ascii="FbFontext Regular" w:hAnsi="FbFontext Regular" w:cs="FbFontext Regular"/>
          <w:rtl/>
        </w:rPr>
        <w:footnoteReference w:id="83"/>
      </w:r>
      <w:r w:rsidR="006F0456">
        <w:rPr>
          <w:rFonts w:ascii="FbFontext Regular" w:hAnsi="FbFontext Regular" w:cs="FbFontext Regular" w:hint="cs"/>
          <w:rtl/>
        </w:rPr>
        <w:t xml:space="preserve">, </w:t>
      </w:r>
      <w:r w:rsidR="006F0456" w:rsidRPr="00855E5F">
        <w:rPr>
          <w:rFonts w:ascii="FbFontext Regular" w:hAnsi="FbFontext Regular" w:cs="Fontext" w:hint="cs"/>
          <w:rtl/>
        </w:rPr>
        <w:t>ולשו"ע</w:t>
      </w:r>
      <w:r w:rsidR="006F0456">
        <w:rPr>
          <w:rStyle w:val="a8"/>
          <w:rFonts w:ascii="FbFontext Regular" w:hAnsi="FbFontext Regular" w:cs="FbFontext Regular"/>
          <w:rtl/>
        </w:rPr>
        <w:footnoteReference w:id="84"/>
      </w:r>
      <w:r w:rsidR="006F0456">
        <w:rPr>
          <w:rFonts w:ascii="FbFontext Regular" w:hAnsi="FbFontext Regular" w:cs="FbFontext Regular" w:hint="cs"/>
          <w:rtl/>
        </w:rPr>
        <w:t xml:space="preserve"> נהגו לאסור התבשיל ולא מועיל להניחו להצטנן</w:t>
      </w:r>
      <w:r w:rsidR="006F0456">
        <w:rPr>
          <w:rStyle w:val="a8"/>
          <w:rFonts w:ascii="FbFontext Regular" w:hAnsi="FbFontext Regular" w:cs="FbFontext Regular"/>
          <w:rtl/>
        </w:rPr>
        <w:footnoteReference w:id="85"/>
      </w:r>
      <w:r w:rsidR="006F0456">
        <w:rPr>
          <w:rFonts w:ascii="FbFontext Regular" w:hAnsi="FbFontext Regular" w:cs="FbFontext Regular" w:hint="cs"/>
          <w:rtl/>
        </w:rPr>
        <w:t>, שחוששים שמא אחר שנאסרה עלתה הרתיחה למקום זה</w:t>
      </w:r>
      <w:r w:rsidR="006F0456">
        <w:rPr>
          <w:rStyle w:val="a8"/>
          <w:rFonts w:ascii="FbFontext Regular" w:hAnsi="FbFontext Regular" w:cs="FbFontext Regular"/>
          <w:rtl/>
        </w:rPr>
        <w:footnoteReference w:id="86"/>
      </w:r>
      <w:r w:rsidR="006F0456">
        <w:rPr>
          <w:rFonts w:ascii="FbFontext Regular" w:hAnsi="FbFontext Regular" w:cs="FbFontext Regular" w:hint="cs"/>
          <w:rtl/>
        </w:rPr>
        <w:t xml:space="preserve"> או שמא יגע בו קודם שתצטנן</w:t>
      </w:r>
      <w:r w:rsidR="00E769A0">
        <w:rPr>
          <w:rStyle w:val="a8"/>
          <w:rFonts w:ascii="FbFontext Regular" w:hAnsi="FbFontext Regular" w:cs="FbFontext Regular"/>
          <w:rtl/>
        </w:rPr>
        <w:footnoteReference w:id="87"/>
      </w:r>
      <w:r w:rsidR="006F0456">
        <w:rPr>
          <w:rFonts w:ascii="FbFontext Regular" w:hAnsi="FbFontext Regular" w:cs="FbFontext Regular" w:hint="cs"/>
          <w:rtl/>
        </w:rPr>
        <w:t xml:space="preserve">, </w:t>
      </w:r>
      <w:r w:rsidR="00E769A0">
        <w:rPr>
          <w:rFonts w:ascii="FbFontext Regular" w:hAnsi="FbFontext Regular" w:cs="FbFontext Regular" w:hint="cs"/>
          <w:rtl/>
        </w:rPr>
        <w:t>והיינו בקדירה ישנה בת יומה וכשאין בתבשיל ס' פעמים ס"א, אך בקדירה שאינה בת יומה</w:t>
      </w:r>
      <w:r w:rsidR="001778F7">
        <w:rPr>
          <w:rFonts w:ascii="FbFontext Regular" w:hAnsi="FbFontext Regular" w:cs="FbFontext Regular" w:hint="cs"/>
          <w:rtl/>
        </w:rPr>
        <w:t>,</w:t>
      </w:r>
      <w:r w:rsidR="00E769A0">
        <w:rPr>
          <w:rFonts w:ascii="FbFontext Regular" w:hAnsi="FbFontext Regular" w:cs="FbFontext Regular" w:hint="cs"/>
          <w:rtl/>
        </w:rPr>
        <w:t xml:space="preserve"> </w:t>
      </w:r>
      <w:r w:rsidR="001778F7">
        <w:rPr>
          <w:rFonts w:ascii="FbFontext Regular" w:hAnsi="FbFontext Regular" w:cs="FbFontext Regular" w:hint="cs"/>
          <w:rtl/>
        </w:rPr>
        <w:t xml:space="preserve">או </w:t>
      </w:r>
      <w:r w:rsidR="00E769A0">
        <w:rPr>
          <w:rFonts w:ascii="FbFontext Regular" w:hAnsi="FbFontext Regular" w:cs="FbFontext Regular" w:hint="cs"/>
          <w:rtl/>
        </w:rPr>
        <w:t xml:space="preserve">אם יש בתבשיל ס' פעמים ס"א </w:t>
      </w:r>
      <w:r w:rsidR="001778F7">
        <w:rPr>
          <w:rFonts w:ascii="FbFontext Regular" w:hAnsi="FbFontext Regular" w:cs="FbFontext Regular" w:hint="cs"/>
          <w:rtl/>
        </w:rPr>
        <w:t>ש</w:t>
      </w:r>
      <w:r w:rsidR="00E769A0">
        <w:rPr>
          <w:rFonts w:ascii="FbFontext Regular" w:hAnsi="FbFontext Regular" w:cs="FbFontext Regular" w:hint="cs"/>
          <w:rtl/>
        </w:rPr>
        <w:t xml:space="preserve">התבשיל לא יאסר כיון שיתבטל שם, </w:t>
      </w:r>
      <w:r w:rsidR="001778F7">
        <w:rPr>
          <w:rFonts w:ascii="FbFontext Regular" w:hAnsi="FbFontext Regular" w:cs="FbFontext Regular" w:hint="cs"/>
          <w:rtl/>
        </w:rPr>
        <w:t>לא נהגו כן וימתין עד שתצטנן</w:t>
      </w:r>
      <w:r w:rsidR="001778F7">
        <w:rPr>
          <w:rStyle w:val="a8"/>
          <w:rFonts w:ascii="FbFontext Regular" w:hAnsi="FbFontext Regular" w:cs="FbFontext Regular"/>
          <w:rtl/>
        </w:rPr>
        <w:footnoteReference w:id="88"/>
      </w:r>
      <w:r w:rsidR="001778F7">
        <w:rPr>
          <w:rFonts w:ascii="FbFontext Regular" w:hAnsi="FbFontext Regular" w:cs="FbFontext Regular" w:hint="cs"/>
          <w:rtl/>
        </w:rPr>
        <w:t xml:space="preserve">, </w:t>
      </w:r>
      <w:r w:rsidR="00E769A0">
        <w:rPr>
          <w:rFonts w:ascii="FbFontext Regular" w:hAnsi="FbFontext Regular" w:cs="FbFontext Regular" w:hint="cs"/>
          <w:rtl/>
        </w:rPr>
        <w:t>ומ"מ לא יערה דרך אותו מקום משום שאסור לבטלו לכתחילה</w:t>
      </w:r>
      <w:r w:rsidR="00E769A0">
        <w:rPr>
          <w:rStyle w:val="a8"/>
          <w:rFonts w:ascii="FbFontext Regular" w:hAnsi="FbFontext Regular" w:cs="FbFontext Regular"/>
          <w:rtl/>
        </w:rPr>
        <w:footnoteReference w:id="89"/>
      </w:r>
      <w:r w:rsidR="00E769A0">
        <w:rPr>
          <w:rFonts w:ascii="FbFontext Regular" w:hAnsi="FbFontext Regular" w:cs="FbFontext Regular" w:hint="cs"/>
          <w:rtl/>
        </w:rPr>
        <w:t>, ואע"פ שאינו מכוין לבטל מ"מ כיון שיכול לעשות באופ"א אסור</w:t>
      </w:r>
      <w:r w:rsidR="00E769A0">
        <w:rPr>
          <w:rStyle w:val="a8"/>
          <w:rFonts w:ascii="FbFontext Regular" w:hAnsi="FbFontext Regular" w:cs="FbFontext Regular"/>
          <w:rtl/>
        </w:rPr>
        <w:footnoteReference w:id="90"/>
      </w:r>
      <w:r w:rsidR="00E769A0">
        <w:rPr>
          <w:rFonts w:ascii="FbFontext Regular" w:hAnsi="FbFontext Regular" w:cs="FbFontext Regular" w:hint="cs"/>
          <w:rtl/>
        </w:rPr>
        <w:t xml:space="preserve">, </w:t>
      </w:r>
      <w:r w:rsidR="00C01F33" w:rsidRPr="00855E5F">
        <w:rPr>
          <w:rFonts w:ascii="FbFontext Regular" w:hAnsi="FbFontext Regular" w:cs="Fontext" w:hint="cs"/>
          <w:rtl/>
        </w:rPr>
        <w:t>ולש"ך</w:t>
      </w:r>
      <w:r w:rsidR="00C01F33">
        <w:rPr>
          <w:rStyle w:val="a8"/>
          <w:rFonts w:ascii="FbFontext Regular" w:hAnsi="FbFontext Regular" w:cs="FbFontext Regular"/>
          <w:rtl/>
        </w:rPr>
        <w:footnoteReference w:id="91"/>
      </w:r>
      <w:r w:rsidR="00C01F33">
        <w:rPr>
          <w:rFonts w:ascii="FbFontext Regular" w:hAnsi="FbFontext Regular" w:cs="FbFontext Regular" w:hint="cs"/>
          <w:rtl/>
        </w:rPr>
        <w:t xml:space="preserve"> המנהג </w:t>
      </w:r>
      <w:proofErr w:type="spellStart"/>
      <w:r w:rsidR="00C01F33">
        <w:rPr>
          <w:rFonts w:ascii="FbFontext Regular" w:hAnsi="FbFontext Regular" w:cs="FbFontext Regular" w:hint="cs"/>
          <w:rtl/>
        </w:rPr>
        <w:t>כמהרא"י</w:t>
      </w:r>
      <w:proofErr w:type="spellEnd"/>
      <w:r w:rsidR="00C01F33">
        <w:rPr>
          <w:rFonts w:ascii="FbFontext Regular" w:hAnsi="FbFontext Regular" w:cs="FbFontext Regular" w:hint="cs"/>
          <w:rtl/>
        </w:rPr>
        <w:t xml:space="preserve"> להתיר בכל גווני ע"י צינון.</w:t>
      </w:r>
    </w:p>
    <w:p w14:paraId="7A2C5ABB" w14:textId="3FABA9BE" w:rsidR="00C01F33" w:rsidRPr="00C01F33" w:rsidRDefault="00C01F33" w:rsidP="00C01F33">
      <w:pPr>
        <w:pStyle w:val="2"/>
        <w:keepNext w:val="0"/>
        <w:keepLines w:val="0"/>
        <w:ind w:left="0" w:right="0"/>
        <w:rPr>
          <w:rtl/>
        </w:rPr>
      </w:pPr>
      <w:r w:rsidRPr="00C01F33">
        <w:rPr>
          <w:rFonts w:hint="cs"/>
          <w:rtl/>
        </w:rPr>
        <w:t>נפלה כנגד הריקן בקדירה חדשה</w:t>
      </w:r>
    </w:p>
    <w:p w14:paraId="6D000B8F" w14:textId="4046E352" w:rsidR="001A38F7" w:rsidRDefault="00C01F33" w:rsidP="00C01F33">
      <w:pPr>
        <w:spacing w:before="0" w:after="240"/>
        <w:rPr>
          <w:rFonts w:ascii="FbFontext Regular" w:hAnsi="FbFontext Regular" w:cs="FbFontext Regular"/>
          <w:rtl/>
        </w:rPr>
      </w:pPr>
      <w:r>
        <w:rPr>
          <w:rFonts w:ascii="FbFontext Regular" w:hAnsi="FbFontext Regular" w:cs="FbFontext Regular" w:hint="cs"/>
          <w:rtl/>
        </w:rPr>
        <w:t>נפלה טיפה של חלב נגד</w:t>
      </w:r>
      <w:r w:rsidR="00855E5F">
        <w:rPr>
          <w:rFonts w:ascii="FbFontext Regular" w:hAnsi="FbFontext Regular" w:cs="FbFontext Regular" w:hint="cs"/>
          <w:rtl/>
        </w:rPr>
        <w:t xml:space="preserve"> ה</w:t>
      </w:r>
      <w:r>
        <w:rPr>
          <w:rFonts w:ascii="FbFontext Regular" w:hAnsi="FbFontext Regular" w:cs="FbFontext Regular" w:hint="cs"/>
          <w:rtl/>
        </w:rPr>
        <w:t>ריקן ב</w:t>
      </w:r>
      <w:r w:rsidR="00855E5F">
        <w:rPr>
          <w:rFonts w:ascii="FbFontext Regular" w:hAnsi="FbFontext Regular" w:cs="FbFontext Regular" w:hint="cs"/>
          <w:rtl/>
        </w:rPr>
        <w:t>קדירה חדשה לכתחילה לא יערה שמא לא התבטלה הטיפה ועכשיו יבטלה</w:t>
      </w:r>
      <w:r w:rsidR="00855E5F">
        <w:rPr>
          <w:rStyle w:val="a8"/>
          <w:rFonts w:ascii="FbFontext Regular" w:hAnsi="FbFontext Regular" w:cs="FbFontext Regular"/>
          <w:rtl/>
        </w:rPr>
        <w:footnoteReference w:id="92"/>
      </w:r>
      <w:r w:rsidR="00855E5F">
        <w:rPr>
          <w:rFonts w:ascii="FbFontext Regular" w:hAnsi="FbFontext Regular" w:cs="FbFontext Regular" w:hint="cs"/>
          <w:rtl/>
        </w:rPr>
        <w:t xml:space="preserve">, </w:t>
      </w:r>
      <w:r>
        <w:rPr>
          <w:rFonts w:ascii="FbFontext Regular" w:hAnsi="FbFontext Regular" w:cs="FbFontext Regular" w:hint="cs"/>
          <w:rtl/>
        </w:rPr>
        <w:t>ו</w:t>
      </w:r>
      <w:r w:rsidR="00855E5F">
        <w:rPr>
          <w:rFonts w:ascii="FbFontext Regular" w:hAnsi="FbFontext Regular" w:cs="FbFontext Regular" w:hint="cs"/>
          <w:rtl/>
        </w:rPr>
        <w:t>בדיעבד אם עירה כיון דלא אמרי' בה חנ"נ די בס' כנגד הטיפה</w:t>
      </w:r>
      <w:r w:rsidR="00855E5F">
        <w:rPr>
          <w:rStyle w:val="a8"/>
          <w:rFonts w:ascii="FbFontext Regular" w:hAnsi="FbFontext Regular" w:cs="FbFontext Regular"/>
          <w:rtl/>
        </w:rPr>
        <w:footnoteReference w:id="93"/>
      </w:r>
      <w:r w:rsidR="00855E5F">
        <w:rPr>
          <w:rFonts w:ascii="FbFontext Regular" w:hAnsi="FbFontext Regular" w:cs="FbFontext Regular" w:hint="cs"/>
          <w:rtl/>
        </w:rPr>
        <w:t>, ו</w:t>
      </w:r>
      <w:r>
        <w:rPr>
          <w:rFonts w:ascii="FbFontext Regular" w:hAnsi="FbFontext Regular" w:cs="FbFontext Regular" w:hint="cs"/>
          <w:rtl/>
        </w:rPr>
        <w:t xml:space="preserve">אע"פ שלעולם יש בה בשר מבישול זה, </w:t>
      </w:r>
      <w:r w:rsidR="00855E5F">
        <w:rPr>
          <w:rFonts w:ascii="FbFontext Regular" w:hAnsi="FbFontext Regular" w:cs="FbFontext Regular" w:hint="cs"/>
          <w:rtl/>
        </w:rPr>
        <w:t>יתכן דכיון שחוששים שאינה מפעפעת לתבשיל א"כ אף התבשיל אינו מפעפע למעלה, או דמיירי דוקא כשהטיפה נפלה כש</w:t>
      </w:r>
      <w:r>
        <w:rPr>
          <w:rFonts w:ascii="FbFontext Regular" w:hAnsi="FbFontext Regular" w:cs="FbFontext Regular" w:hint="cs"/>
          <w:rtl/>
        </w:rPr>
        <w:t xml:space="preserve">הקדירה </w:t>
      </w:r>
      <w:r w:rsidR="00855E5F">
        <w:rPr>
          <w:rFonts w:ascii="FbFontext Regular" w:hAnsi="FbFontext Regular" w:cs="FbFontext Regular" w:hint="cs"/>
          <w:rtl/>
        </w:rPr>
        <w:t>עדיין אי</w:t>
      </w:r>
      <w:r>
        <w:rPr>
          <w:rFonts w:ascii="FbFontext Regular" w:hAnsi="FbFontext Regular" w:cs="FbFontext Regular" w:hint="cs"/>
          <w:rtl/>
        </w:rPr>
        <w:t>נה</w:t>
      </w:r>
      <w:r w:rsidR="00855E5F">
        <w:rPr>
          <w:rFonts w:ascii="FbFontext Regular" w:hAnsi="FbFontext Regular" w:cs="FbFontext Regular" w:hint="cs"/>
          <w:rtl/>
        </w:rPr>
        <w:t xml:space="preserve"> חמה, או שבתחילה בשלו בה מים ו</w:t>
      </w:r>
      <w:r>
        <w:rPr>
          <w:rFonts w:ascii="FbFontext Regular" w:hAnsi="FbFontext Regular" w:cs="FbFontext Regular" w:hint="cs"/>
          <w:rtl/>
        </w:rPr>
        <w:t xml:space="preserve">רק </w:t>
      </w:r>
      <w:r w:rsidR="00855E5F">
        <w:rPr>
          <w:rFonts w:ascii="FbFontext Regular" w:hAnsi="FbFontext Regular" w:cs="FbFontext Regular" w:hint="cs"/>
          <w:rtl/>
        </w:rPr>
        <w:t>אח"כ נתנו את הבשר</w:t>
      </w:r>
      <w:r w:rsidR="00855E5F">
        <w:rPr>
          <w:rStyle w:val="a8"/>
          <w:rFonts w:ascii="FbFontext Regular" w:hAnsi="FbFontext Regular" w:cs="FbFontext Regular"/>
          <w:rtl/>
        </w:rPr>
        <w:footnoteReference w:id="94"/>
      </w:r>
      <w:r w:rsidR="00855E5F">
        <w:rPr>
          <w:rFonts w:ascii="FbFontext Regular" w:hAnsi="FbFontext Regular" w:cs="FbFontext Regular" w:hint="cs"/>
          <w:rtl/>
        </w:rPr>
        <w:t xml:space="preserve">. </w:t>
      </w:r>
      <w:r>
        <w:rPr>
          <w:rFonts w:ascii="FbFontext Regular" w:hAnsi="FbFontext Regular" w:cs="FbFontext Regular" w:hint="cs"/>
          <w:rtl/>
        </w:rPr>
        <w:t>בזה אף לשו"ע אין מנהג לאסור רק יניחנה עד שתצטנן</w:t>
      </w:r>
      <w:r>
        <w:rPr>
          <w:rStyle w:val="a8"/>
          <w:rFonts w:ascii="FbFontext Regular" w:hAnsi="FbFontext Regular" w:cs="FbFontext Regular"/>
          <w:rtl/>
        </w:rPr>
        <w:footnoteReference w:id="95"/>
      </w:r>
      <w:r>
        <w:rPr>
          <w:rFonts w:ascii="FbFontext Regular" w:hAnsi="FbFontext Regular" w:cs="FbFontext Regular" w:hint="cs"/>
          <w:rtl/>
        </w:rPr>
        <w:t xml:space="preserve">. </w:t>
      </w:r>
      <w:r w:rsidR="00855E5F">
        <w:rPr>
          <w:rFonts w:ascii="FbFontext Regular" w:hAnsi="FbFontext Regular" w:cs="FbFontext Regular" w:hint="cs"/>
          <w:rtl/>
        </w:rPr>
        <w:t xml:space="preserve">[נפלה טיפת איסור, </w:t>
      </w:r>
      <w:r w:rsidR="00855E5F" w:rsidRPr="00C01F33">
        <w:rPr>
          <w:rFonts w:ascii="FbFontext Regular" w:hAnsi="FbFontext Regular" w:cs="Fontext" w:hint="cs"/>
          <w:rtl/>
        </w:rPr>
        <w:lastRenderedPageBreak/>
        <w:t>לרמ"א</w:t>
      </w:r>
      <w:r w:rsidR="00855E5F">
        <w:rPr>
          <w:rStyle w:val="a8"/>
          <w:rFonts w:ascii="FbFontext Regular" w:hAnsi="FbFontext Regular" w:cs="FbFontext Regular"/>
          <w:rtl/>
        </w:rPr>
        <w:footnoteReference w:id="96"/>
      </w:r>
      <w:r w:rsidR="00855E5F">
        <w:rPr>
          <w:rFonts w:ascii="FbFontext Regular" w:hAnsi="FbFontext Regular" w:cs="FbFontext Regular" w:hint="cs"/>
          <w:rtl/>
        </w:rPr>
        <w:t xml:space="preserve"> אף שהקדירה חדשה יש לחוש דאמרי' חנ"נ וצריך ס' פעמים ס"א, אך </w:t>
      </w:r>
      <w:r w:rsidR="00855E5F" w:rsidRPr="00C01F33">
        <w:rPr>
          <w:rFonts w:ascii="FbFontext Regular" w:hAnsi="FbFontext Regular" w:cs="Fontext" w:hint="cs"/>
          <w:rtl/>
        </w:rPr>
        <w:t>הש"ך</w:t>
      </w:r>
      <w:r w:rsidR="00855E5F">
        <w:rPr>
          <w:rStyle w:val="a8"/>
          <w:rFonts w:ascii="FbFontext Regular" w:hAnsi="FbFontext Regular" w:cs="FbFontext Regular"/>
          <w:rtl/>
        </w:rPr>
        <w:footnoteReference w:id="97"/>
      </w:r>
      <w:r w:rsidR="00855E5F">
        <w:rPr>
          <w:rFonts w:ascii="FbFontext Regular" w:hAnsi="FbFontext Regular" w:cs="FbFontext Regular" w:hint="cs"/>
          <w:rtl/>
        </w:rPr>
        <w:t xml:space="preserve"> פליג דלא אמרי' חנ"נ ודי בס' כנגד הטיפה].</w:t>
      </w:r>
    </w:p>
    <w:p w14:paraId="59F91FCA" w14:textId="0DDE7A9E" w:rsidR="00855E5F" w:rsidRPr="001E4E27" w:rsidRDefault="00855E5F" w:rsidP="001E4E27">
      <w:pPr>
        <w:pStyle w:val="2"/>
        <w:keepNext w:val="0"/>
        <w:keepLines w:val="0"/>
        <w:ind w:left="0" w:right="0"/>
        <w:rPr>
          <w:rtl/>
        </w:rPr>
      </w:pPr>
      <w:r w:rsidRPr="001E4E27">
        <w:rPr>
          <w:rFonts w:hint="cs"/>
          <w:rtl/>
        </w:rPr>
        <w:t>בשעת הדחק</w:t>
      </w:r>
    </w:p>
    <w:p w14:paraId="369B3EDF" w14:textId="1CAA3317" w:rsidR="00B81291" w:rsidRDefault="00855E5F" w:rsidP="00B81291">
      <w:pPr>
        <w:spacing w:before="0" w:after="240"/>
        <w:rPr>
          <w:rFonts w:ascii="FbFontext Regular" w:hAnsi="FbFontext Regular" w:cs="FbFontext Regular"/>
          <w:rtl/>
        </w:rPr>
      </w:pPr>
      <w:r>
        <w:rPr>
          <w:rFonts w:ascii="FbFontext Regular" w:hAnsi="FbFontext Regular" w:cs="FbFontext Regular" w:hint="cs"/>
          <w:rtl/>
        </w:rPr>
        <w:t>בשעת הדחק כגון בער"ש</w:t>
      </w:r>
      <w:r w:rsidR="001E4E27">
        <w:rPr>
          <w:rStyle w:val="a8"/>
          <w:rFonts w:ascii="FbFontext Regular" w:hAnsi="FbFontext Regular" w:cs="FbFontext Regular"/>
          <w:rtl/>
        </w:rPr>
        <w:footnoteReference w:id="98"/>
      </w:r>
      <w:r>
        <w:rPr>
          <w:rFonts w:ascii="FbFontext Regular" w:hAnsi="FbFontext Regular" w:cs="FbFontext Regular" w:hint="cs"/>
          <w:rtl/>
        </w:rPr>
        <w:t xml:space="preserve"> או לצורך אורחים או הפסד מרובה או לעני</w:t>
      </w:r>
      <w:r w:rsidR="001E4E27">
        <w:rPr>
          <w:rStyle w:val="a8"/>
          <w:rFonts w:ascii="FbFontext Regular" w:hAnsi="FbFontext Regular" w:cs="FbFontext Regular"/>
          <w:rtl/>
        </w:rPr>
        <w:footnoteReference w:id="99"/>
      </w:r>
      <w:r>
        <w:rPr>
          <w:rFonts w:ascii="FbFontext Regular" w:hAnsi="FbFontext Regular" w:cs="FbFontext Regular" w:hint="cs"/>
          <w:rtl/>
        </w:rPr>
        <w:t>, מתירים אפי' נפלה שלא כנגד הרוטב אם יש שש</w:t>
      </w:r>
      <w:r w:rsidR="001E4E27">
        <w:rPr>
          <w:rFonts w:ascii="FbFontext Regular" w:hAnsi="FbFontext Regular" w:cs="FbFontext Regular" w:hint="cs"/>
          <w:rtl/>
        </w:rPr>
        <w:t>י</w:t>
      </w:r>
      <w:r>
        <w:rPr>
          <w:rFonts w:ascii="FbFontext Regular" w:hAnsi="FbFontext Regular" w:cs="FbFontext Regular" w:hint="cs"/>
          <w:rtl/>
        </w:rPr>
        <w:t>ם בתבשיל נגד הטיפה עצמה</w:t>
      </w:r>
      <w:r w:rsidR="001E4E27">
        <w:rPr>
          <w:rStyle w:val="a8"/>
          <w:rFonts w:ascii="FbFontext Regular" w:hAnsi="FbFontext Regular" w:cs="FbFontext Regular"/>
          <w:rtl/>
        </w:rPr>
        <w:footnoteReference w:id="100"/>
      </w:r>
      <w:r>
        <w:rPr>
          <w:rFonts w:ascii="FbFontext Regular" w:hAnsi="FbFontext Regular" w:cs="FbFontext Regular" w:hint="cs"/>
          <w:rtl/>
        </w:rPr>
        <w:t>, ואם אפשר יניח עד ש</w:t>
      </w:r>
      <w:r w:rsidR="004361AE">
        <w:rPr>
          <w:rFonts w:ascii="FbFontext Regular" w:hAnsi="FbFontext Regular" w:cs="FbFontext Regular" w:hint="cs"/>
          <w:rtl/>
        </w:rPr>
        <w:t>ת</w:t>
      </w:r>
      <w:r>
        <w:rPr>
          <w:rFonts w:ascii="FbFontext Regular" w:hAnsi="FbFontext Regular" w:cs="FbFontext Regular" w:hint="cs"/>
          <w:rtl/>
        </w:rPr>
        <w:t>צטנן</w:t>
      </w:r>
      <w:r w:rsidR="001E4E27">
        <w:rPr>
          <w:rStyle w:val="a8"/>
          <w:rFonts w:ascii="FbFontext Regular" w:hAnsi="FbFontext Regular" w:cs="FbFontext Regular"/>
          <w:rtl/>
        </w:rPr>
        <w:footnoteReference w:id="101"/>
      </w:r>
      <w:r>
        <w:rPr>
          <w:rFonts w:ascii="FbFontext Regular" w:hAnsi="FbFontext Regular" w:cs="FbFontext Regular" w:hint="cs"/>
          <w:rtl/>
        </w:rPr>
        <w:t xml:space="preserve">, </w:t>
      </w:r>
      <w:r w:rsidR="004361AE">
        <w:rPr>
          <w:rFonts w:ascii="FbFontext Regular" w:hAnsi="FbFontext Regular" w:cs="FbFontext Regular" w:hint="cs"/>
          <w:rtl/>
        </w:rPr>
        <w:t xml:space="preserve">אך </w:t>
      </w:r>
      <w:r>
        <w:rPr>
          <w:rFonts w:ascii="FbFontext Regular" w:hAnsi="FbFontext Regular" w:cs="FbFontext Regular" w:hint="cs"/>
          <w:rtl/>
        </w:rPr>
        <w:t>אם צריך מיד לאורחים או בער"ש</w:t>
      </w:r>
      <w:r w:rsidR="001E4E27">
        <w:rPr>
          <w:rStyle w:val="a8"/>
          <w:rFonts w:ascii="FbFontext Regular" w:hAnsi="FbFontext Regular" w:cs="FbFontext Regular"/>
          <w:rtl/>
        </w:rPr>
        <w:footnoteReference w:id="102"/>
      </w:r>
      <w:r>
        <w:rPr>
          <w:rFonts w:ascii="FbFontext Regular" w:hAnsi="FbFontext Regular" w:cs="FbFontext Regular" w:hint="cs"/>
          <w:rtl/>
        </w:rPr>
        <w:t xml:space="preserve"> וכה"ג, אי"צ להמתין אלא יערה מצד אחר</w:t>
      </w:r>
      <w:r w:rsidR="001E4E27">
        <w:rPr>
          <w:rStyle w:val="a8"/>
          <w:rFonts w:ascii="FbFontext Regular" w:hAnsi="FbFontext Regular" w:cs="FbFontext Regular"/>
          <w:rtl/>
        </w:rPr>
        <w:footnoteReference w:id="103"/>
      </w:r>
      <w:r>
        <w:rPr>
          <w:rFonts w:ascii="FbFontext Regular" w:hAnsi="FbFontext Regular" w:cs="FbFontext Regular" w:hint="cs"/>
          <w:rtl/>
        </w:rPr>
        <w:t xml:space="preserve">, ומ"מ הקדירה </w:t>
      </w:r>
      <w:r w:rsidR="004361AE">
        <w:rPr>
          <w:rFonts w:ascii="FbFontext Regular" w:hAnsi="FbFontext Regular" w:cs="FbFontext Regular" w:hint="cs"/>
          <w:rtl/>
        </w:rPr>
        <w:t xml:space="preserve">עצמה </w:t>
      </w:r>
      <w:r>
        <w:rPr>
          <w:rFonts w:ascii="FbFontext Regular" w:hAnsi="FbFontext Regular" w:cs="FbFontext Regular" w:hint="cs"/>
          <w:rtl/>
        </w:rPr>
        <w:t>אסורה</w:t>
      </w:r>
      <w:r w:rsidR="001E4E27">
        <w:rPr>
          <w:rStyle w:val="a8"/>
          <w:rFonts w:ascii="FbFontext Regular" w:hAnsi="FbFontext Regular" w:cs="FbFontext Regular"/>
          <w:rtl/>
        </w:rPr>
        <w:footnoteReference w:id="104"/>
      </w:r>
      <w:r w:rsidR="00FB646B">
        <w:rPr>
          <w:rFonts w:ascii="FbFontext Regular" w:hAnsi="FbFontext Regular" w:cs="FbFontext Regular" w:hint="cs"/>
          <w:rtl/>
        </w:rPr>
        <w:t>.</w:t>
      </w:r>
      <w:r>
        <w:rPr>
          <w:rFonts w:ascii="FbFontext Regular" w:hAnsi="FbFontext Regular" w:cs="FbFontext Regular" w:hint="cs"/>
          <w:rtl/>
        </w:rPr>
        <w:t xml:space="preserve"> </w:t>
      </w:r>
      <w:r w:rsidR="004361AE">
        <w:rPr>
          <w:rFonts w:ascii="FbFontext Regular" w:hAnsi="FbFontext Regular" w:cs="FbFontext Regular" w:hint="cs"/>
          <w:rtl/>
        </w:rPr>
        <w:t xml:space="preserve">במקרים אלו </w:t>
      </w:r>
      <w:r>
        <w:rPr>
          <w:rFonts w:ascii="FbFontext Regular" w:hAnsi="FbFontext Regular" w:cs="FbFontext Regular" w:hint="cs"/>
          <w:rtl/>
        </w:rPr>
        <w:t xml:space="preserve">צריך לומר לשואל הטעם </w:t>
      </w:r>
      <w:r>
        <w:rPr>
          <w:rFonts w:ascii="FbFontext Regular" w:hAnsi="FbFontext Regular" w:cs="FbFontext Regular" w:hint="cs"/>
          <w:rtl/>
        </w:rPr>
        <w:t>שמיקל לו, כדי שלא יתמה למה פעמים אוסר</w:t>
      </w:r>
      <w:r w:rsidR="001E4E27">
        <w:rPr>
          <w:rStyle w:val="a8"/>
          <w:rFonts w:ascii="FbFontext Regular" w:hAnsi="FbFontext Regular" w:cs="FbFontext Regular"/>
          <w:rtl/>
        </w:rPr>
        <w:footnoteReference w:id="105"/>
      </w:r>
      <w:r>
        <w:rPr>
          <w:rFonts w:ascii="FbFontext Regular" w:hAnsi="FbFontext Regular" w:cs="FbFontext Regular" w:hint="cs"/>
          <w:rtl/>
        </w:rPr>
        <w:t>.</w:t>
      </w:r>
    </w:p>
    <w:p w14:paraId="6EA71E36" w14:textId="41535D23" w:rsidR="00B81291" w:rsidRPr="00CF633F" w:rsidRDefault="00B81291" w:rsidP="00CF633F">
      <w:pPr>
        <w:pStyle w:val="2"/>
        <w:keepNext w:val="0"/>
        <w:keepLines w:val="0"/>
        <w:ind w:left="0" w:right="0"/>
        <w:rPr>
          <w:rtl/>
        </w:rPr>
      </w:pPr>
      <w:r w:rsidRPr="00CF633F">
        <w:rPr>
          <w:rFonts w:hint="cs"/>
          <w:rtl/>
        </w:rPr>
        <w:t>נפלה על המכסה</w:t>
      </w:r>
    </w:p>
    <w:p w14:paraId="562E9B1D" w14:textId="47C560DB" w:rsidR="00B81291" w:rsidRDefault="00B81291" w:rsidP="00B81291">
      <w:pPr>
        <w:spacing w:before="0" w:after="240"/>
        <w:rPr>
          <w:rFonts w:ascii="FbFontext Regular" w:hAnsi="FbFontext Regular" w:cs="FbFontext Regular"/>
          <w:rtl/>
        </w:rPr>
      </w:pPr>
      <w:r>
        <w:rPr>
          <w:rFonts w:ascii="FbFontext Regular" w:hAnsi="FbFontext Regular" w:cs="FbFontext Regular" w:hint="cs"/>
          <w:rtl/>
        </w:rPr>
        <w:t xml:space="preserve">טיפה שנפלה על המכסה </w:t>
      </w:r>
      <w:r w:rsidRPr="00CF633F">
        <w:rPr>
          <w:rFonts w:ascii="FbFontext Regular" w:hAnsi="FbFontext Regular" w:cs="Fontext" w:hint="cs"/>
          <w:rtl/>
        </w:rPr>
        <w:t>לרמ"א</w:t>
      </w:r>
      <w:r>
        <w:rPr>
          <w:rStyle w:val="a8"/>
          <w:rFonts w:ascii="FbFontext Regular" w:hAnsi="FbFontext Regular" w:cs="FbFontext Regular"/>
          <w:rtl/>
        </w:rPr>
        <w:footnoteReference w:id="106"/>
      </w:r>
      <w:r>
        <w:rPr>
          <w:rFonts w:ascii="FbFontext Regular" w:hAnsi="FbFontext Regular" w:cs="FbFontext Regular" w:hint="cs"/>
          <w:rtl/>
        </w:rPr>
        <w:t xml:space="preserve"> אם הקדירה רותחת כיון ש</w:t>
      </w:r>
      <w:r w:rsidR="00FB646B">
        <w:rPr>
          <w:rFonts w:ascii="FbFontext Regular" w:hAnsi="FbFontext Regular" w:cs="FbFontext Regular" w:hint="cs"/>
          <w:rtl/>
        </w:rPr>
        <w:t>ה</w:t>
      </w:r>
      <w:r>
        <w:rPr>
          <w:rFonts w:ascii="FbFontext Regular" w:hAnsi="FbFontext Regular" w:cs="FbFontext Regular" w:hint="cs"/>
          <w:rtl/>
        </w:rPr>
        <w:t>זיעה</w:t>
      </w:r>
      <w:r w:rsidR="00FB646B" w:rsidRPr="00FB646B">
        <w:rPr>
          <w:rFonts w:ascii="FbFontext Regular" w:hAnsi="FbFontext Regular" w:cs="FbFontext Regular" w:hint="cs"/>
          <w:rtl/>
        </w:rPr>
        <w:t xml:space="preserve"> </w:t>
      </w:r>
      <w:r w:rsidR="00FB646B">
        <w:rPr>
          <w:rFonts w:ascii="FbFontext Regular" w:hAnsi="FbFontext Regular" w:cs="FbFontext Regular" w:hint="cs"/>
          <w:rtl/>
        </w:rPr>
        <w:t>עולה</w:t>
      </w:r>
      <w:r>
        <w:rPr>
          <w:rFonts w:ascii="FbFontext Regular" w:hAnsi="FbFontext Regular" w:cs="FbFontext Regular" w:hint="cs"/>
          <w:rtl/>
        </w:rPr>
        <w:t xml:space="preserve"> עד המכסה הוי כנפלה נגד הרוטב, </w:t>
      </w:r>
      <w:r w:rsidR="000379D4" w:rsidRPr="00CF633F">
        <w:rPr>
          <w:rFonts w:ascii="FbFontext Regular" w:hAnsi="FbFontext Regular" w:cs="Fontext" w:hint="cs"/>
          <w:rtl/>
        </w:rPr>
        <w:t>ולמהרש"ל</w:t>
      </w:r>
      <w:r w:rsidR="000379D4">
        <w:rPr>
          <w:rStyle w:val="a8"/>
          <w:rFonts w:ascii="FbFontext Regular" w:hAnsi="FbFontext Regular" w:cs="FbFontext Regular"/>
          <w:rtl/>
        </w:rPr>
        <w:footnoteReference w:id="107"/>
      </w:r>
      <w:r w:rsidR="000379D4">
        <w:rPr>
          <w:rFonts w:ascii="FbFontext Regular" w:hAnsi="FbFontext Regular" w:cs="FbFontext Regular" w:hint="cs"/>
          <w:rtl/>
        </w:rPr>
        <w:t xml:space="preserve"> </w:t>
      </w:r>
      <w:r w:rsidR="000379D4" w:rsidRPr="00CF633F">
        <w:rPr>
          <w:rFonts w:ascii="FbFontext Regular" w:hAnsi="FbFontext Regular" w:cs="Fontext" w:hint="cs"/>
          <w:rtl/>
        </w:rPr>
        <w:t>וט"ז</w:t>
      </w:r>
      <w:r w:rsidR="000379D4">
        <w:rPr>
          <w:rStyle w:val="a8"/>
          <w:rFonts w:ascii="FbFontext Regular" w:hAnsi="FbFontext Regular" w:cs="FbFontext Regular"/>
          <w:rtl/>
        </w:rPr>
        <w:footnoteReference w:id="108"/>
      </w:r>
      <w:r w:rsidR="000379D4">
        <w:rPr>
          <w:rFonts w:ascii="FbFontext Regular" w:hAnsi="FbFontext Regular" w:cs="FbFontext Regular" w:hint="cs"/>
          <w:rtl/>
        </w:rPr>
        <w:t xml:space="preserve"> </w:t>
      </w:r>
      <w:r w:rsidR="00FB646B">
        <w:rPr>
          <w:rFonts w:ascii="FbFontext Regular" w:hAnsi="FbFontext Regular" w:cs="FbFontext Regular" w:hint="cs"/>
          <w:rtl/>
        </w:rPr>
        <w:t>יש</w:t>
      </w:r>
      <w:r w:rsidR="000379D4">
        <w:rPr>
          <w:rFonts w:ascii="FbFontext Regular" w:hAnsi="FbFontext Regular" w:cs="FbFontext Regular" w:hint="cs"/>
          <w:rtl/>
        </w:rPr>
        <w:t xml:space="preserve"> </w:t>
      </w:r>
      <w:r w:rsidR="00FB646B">
        <w:rPr>
          <w:rFonts w:ascii="FbFontext Regular" w:hAnsi="FbFontext Regular" w:cs="FbFontext Regular" w:hint="cs"/>
          <w:rtl/>
        </w:rPr>
        <w:t>ל</w:t>
      </w:r>
      <w:r w:rsidR="000379D4">
        <w:rPr>
          <w:rFonts w:ascii="FbFontext Regular" w:hAnsi="FbFontext Regular" w:cs="FbFontext Regular" w:hint="cs"/>
          <w:rtl/>
        </w:rPr>
        <w:t>ח</w:t>
      </w:r>
      <w:r w:rsidR="00FB646B">
        <w:rPr>
          <w:rFonts w:ascii="FbFontext Regular" w:hAnsi="FbFontext Regular" w:cs="FbFontext Regular" w:hint="cs"/>
          <w:rtl/>
        </w:rPr>
        <w:t>ו</w:t>
      </w:r>
      <w:r w:rsidR="000379D4">
        <w:rPr>
          <w:rFonts w:ascii="FbFontext Regular" w:hAnsi="FbFontext Regular" w:cs="FbFontext Regular" w:hint="cs"/>
          <w:rtl/>
        </w:rPr>
        <w:t>ש שהרתיחה</w:t>
      </w:r>
      <w:r w:rsidR="00FB646B" w:rsidRPr="00FB646B">
        <w:rPr>
          <w:rFonts w:ascii="FbFontext Regular" w:hAnsi="FbFontext Regular" w:cs="FbFontext Regular" w:hint="cs"/>
          <w:rtl/>
        </w:rPr>
        <w:t xml:space="preserve"> </w:t>
      </w:r>
      <w:r w:rsidR="00FB646B">
        <w:rPr>
          <w:rFonts w:ascii="FbFontext Regular" w:hAnsi="FbFontext Regular" w:cs="FbFontext Regular" w:hint="cs"/>
          <w:rtl/>
        </w:rPr>
        <w:t>אינה</w:t>
      </w:r>
      <w:r w:rsidR="000379D4">
        <w:rPr>
          <w:rFonts w:ascii="FbFontext Regular" w:hAnsi="FbFontext Regular" w:cs="FbFontext Regular" w:hint="cs"/>
          <w:rtl/>
        </w:rPr>
        <w:t xml:space="preserve"> עולה ולכן א"א לצרף את הרוטב, והיינו במקום חשש איסור דאו'</w:t>
      </w:r>
      <w:r w:rsidR="000379D4">
        <w:rPr>
          <w:rStyle w:val="a8"/>
          <w:rFonts w:ascii="FbFontext Regular" w:hAnsi="FbFontext Regular" w:cs="FbFontext Regular"/>
          <w:rtl/>
        </w:rPr>
        <w:footnoteReference w:id="109"/>
      </w:r>
      <w:r w:rsidR="000379D4">
        <w:rPr>
          <w:rFonts w:ascii="FbFontext Regular" w:hAnsi="FbFontext Regular" w:cs="FbFontext Regular" w:hint="cs"/>
          <w:rtl/>
        </w:rPr>
        <w:t xml:space="preserve"> ולכן צריך שיהיה במכסה עצמו ששים נגד הטיפה, אך במקום איסור דרבנן יש להקל מספק דדי בששים בתבשיל נגד הטיפה.</w:t>
      </w:r>
      <w:r w:rsidR="00245F7A">
        <w:rPr>
          <w:rFonts w:ascii="FbFontext Regular" w:hAnsi="FbFontext Regular" w:cs="FbFontext Regular" w:hint="cs"/>
          <w:rtl/>
        </w:rPr>
        <w:t xml:space="preserve"> אך אם לא התחיל להרתיח כלל לא נאסר מה שבקדירה, כיון דהוי כצונן</w:t>
      </w:r>
      <w:r w:rsidR="00245F7A">
        <w:rPr>
          <w:rStyle w:val="a8"/>
          <w:rFonts w:ascii="FbFontext Regular" w:hAnsi="FbFontext Regular" w:cs="FbFontext Regular"/>
          <w:rtl/>
        </w:rPr>
        <w:footnoteReference w:id="110"/>
      </w:r>
      <w:r w:rsidR="00245F7A">
        <w:rPr>
          <w:rFonts w:ascii="FbFontext Regular" w:hAnsi="FbFontext Regular" w:cs="FbFontext Regular" w:hint="cs"/>
          <w:rtl/>
        </w:rPr>
        <w:t>, ורק הכיסוי עצמו נאסר</w:t>
      </w:r>
      <w:r w:rsidR="00245F7A">
        <w:rPr>
          <w:rStyle w:val="a8"/>
          <w:rFonts w:ascii="FbFontext Regular" w:hAnsi="FbFontext Regular" w:cs="FbFontext Regular"/>
          <w:rtl/>
        </w:rPr>
        <w:footnoteReference w:id="111"/>
      </w:r>
      <w:r w:rsidR="00245F7A">
        <w:rPr>
          <w:rFonts w:ascii="FbFontext Regular" w:hAnsi="FbFontext Regular" w:cs="FbFontext Regular" w:hint="cs"/>
          <w:rtl/>
        </w:rPr>
        <w:t>.</w:t>
      </w:r>
      <w:r w:rsidR="000379D4">
        <w:rPr>
          <w:rFonts w:ascii="FbFontext Regular" w:hAnsi="FbFontext Regular" w:cs="FbFontext Regular" w:hint="cs"/>
          <w:rtl/>
        </w:rPr>
        <w:t xml:space="preserve"> </w:t>
      </w:r>
    </w:p>
    <w:p w14:paraId="467CCBF3" w14:textId="77777777" w:rsidR="000817F4" w:rsidRDefault="000817F4" w:rsidP="000817F4">
      <w:pPr>
        <w:pStyle w:val="1"/>
        <w:rPr>
          <w:rtl/>
        </w:rPr>
        <w:sectPr w:rsidR="000817F4" w:rsidSect="005F0736">
          <w:footnotePr>
            <w:numFmt w:val="hebrew1"/>
          </w:footnotePr>
          <w:endnotePr>
            <w:numFmt w:val="decimal"/>
          </w:endnotePr>
          <w:type w:val="continuous"/>
          <w:pgSz w:w="11906" w:h="16838"/>
          <w:pgMar w:top="1440" w:right="1080" w:bottom="1440" w:left="1080" w:header="708" w:footer="708" w:gutter="0"/>
          <w:cols w:num="2" w:space="708"/>
          <w:bidi/>
          <w:rtlGutter/>
          <w:docGrid w:linePitch="360"/>
        </w:sectPr>
      </w:pPr>
    </w:p>
    <w:p w14:paraId="25592E04" w14:textId="095E9667" w:rsidR="004576D7" w:rsidRDefault="000817F4" w:rsidP="000817F4">
      <w:pPr>
        <w:pStyle w:val="1"/>
        <w:rPr>
          <w:rtl/>
        </w:rPr>
      </w:pPr>
      <w:r>
        <w:rPr>
          <w:rFonts w:hint="cs"/>
          <w:rtl/>
        </w:rPr>
        <w:t>סעיף ז</w:t>
      </w:r>
    </w:p>
    <w:p w14:paraId="3CA8F7A7" w14:textId="77777777" w:rsidR="000817F4" w:rsidRDefault="000817F4" w:rsidP="000817F4">
      <w:pPr>
        <w:pStyle w:val="2"/>
        <w:keepNext w:val="0"/>
        <w:keepLines w:val="0"/>
        <w:ind w:left="0" w:right="0"/>
        <w:rPr>
          <w:rtl/>
        </w:rPr>
        <w:sectPr w:rsidR="000817F4" w:rsidSect="005F0736">
          <w:footnotePr>
            <w:numFmt w:val="hebrew1"/>
          </w:footnotePr>
          <w:endnotePr>
            <w:numFmt w:val="decimal"/>
          </w:endnotePr>
          <w:type w:val="continuous"/>
          <w:pgSz w:w="11906" w:h="16838"/>
          <w:pgMar w:top="1440" w:right="1080" w:bottom="1440" w:left="1080" w:header="708" w:footer="708" w:gutter="0"/>
          <w:cols w:space="708"/>
          <w:bidi/>
          <w:rtlGutter/>
          <w:docGrid w:linePitch="360"/>
        </w:sectPr>
      </w:pPr>
    </w:p>
    <w:p w14:paraId="3B446510" w14:textId="29B14A2F" w:rsidR="000817F4" w:rsidRPr="000817F4" w:rsidRDefault="000817F4" w:rsidP="000817F4">
      <w:pPr>
        <w:pStyle w:val="2"/>
        <w:keepNext w:val="0"/>
        <w:keepLines w:val="0"/>
        <w:ind w:left="0" w:right="0"/>
        <w:rPr>
          <w:rtl/>
        </w:rPr>
      </w:pPr>
      <w:r w:rsidRPr="000817F4">
        <w:rPr>
          <w:rFonts w:hint="cs"/>
          <w:rtl/>
        </w:rPr>
        <w:t>חלב רותח שנשפך על קרקע או כירה</w:t>
      </w:r>
    </w:p>
    <w:p w14:paraId="67AE81E7" w14:textId="0338A5D2" w:rsidR="000817F4" w:rsidRDefault="000817F4" w:rsidP="000817F4">
      <w:pPr>
        <w:spacing w:before="0" w:after="240"/>
        <w:rPr>
          <w:rFonts w:ascii="FbFontext Regular" w:hAnsi="FbFontext Regular" w:cs="FbFontext Regular"/>
          <w:rtl/>
        </w:rPr>
      </w:pPr>
      <w:r>
        <w:rPr>
          <w:rFonts w:ascii="FbFontext Regular" w:hAnsi="FbFontext Regular" w:cs="FbFontext Regular" w:hint="cs"/>
          <w:rtl/>
        </w:rPr>
        <w:t xml:space="preserve">חלב רותח שנשפך ע"ג קרקע והניחו עליו קדירה חמה, </w:t>
      </w:r>
      <w:r w:rsidR="008B7471">
        <w:rPr>
          <w:rFonts w:ascii="FbFontext Regular" w:hAnsi="FbFontext Regular" w:cs="FbFontext Regular" w:hint="cs"/>
          <w:rtl/>
        </w:rPr>
        <w:t>נחשב</w:t>
      </w:r>
      <w:r>
        <w:rPr>
          <w:rFonts w:ascii="FbFontext Regular" w:hAnsi="FbFontext Regular" w:cs="FbFontext Regular" w:hint="cs"/>
          <w:rtl/>
        </w:rPr>
        <w:t xml:space="preserve"> כחם לתוך צונן ובולע כדי קליפה</w:t>
      </w:r>
      <w:r>
        <w:rPr>
          <w:rStyle w:val="a8"/>
          <w:rFonts w:ascii="FbFontext Regular" w:hAnsi="FbFontext Regular" w:cs="FbFontext Regular"/>
          <w:rtl/>
        </w:rPr>
        <w:footnoteReference w:id="112"/>
      </w:r>
      <w:r>
        <w:rPr>
          <w:rFonts w:ascii="FbFontext Regular" w:hAnsi="FbFontext Regular" w:cs="FbFontext Regular" w:hint="cs"/>
          <w:rtl/>
        </w:rPr>
        <w:t>, ולכן הקדירה אסורה אך התבשיל מותר</w:t>
      </w:r>
      <w:r>
        <w:rPr>
          <w:rStyle w:val="a8"/>
          <w:rFonts w:ascii="FbFontext Regular" w:hAnsi="FbFontext Regular" w:cs="FbFontext Regular"/>
          <w:rtl/>
        </w:rPr>
        <w:footnoteReference w:id="113"/>
      </w:r>
      <w:r>
        <w:rPr>
          <w:rFonts w:ascii="FbFontext Regular" w:hAnsi="FbFontext Regular" w:cs="FbFontext Regular" w:hint="cs"/>
          <w:rtl/>
        </w:rPr>
        <w:t>, אך אם הקדירה היתה צוננת אף הקדירה מותרת</w:t>
      </w:r>
      <w:r>
        <w:rPr>
          <w:rStyle w:val="a8"/>
          <w:rFonts w:ascii="FbFontext Regular" w:hAnsi="FbFontext Regular" w:cs="FbFontext Regular"/>
          <w:rtl/>
        </w:rPr>
        <w:footnoteReference w:id="114"/>
      </w:r>
      <w:r>
        <w:rPr>
          <w:rFonts w:ascii="FbFontext Regular" w:hAnsi="FbFontext Regular" w:cs="FbFontext Regular" w:hint="cs"/>
          <w:rtl/>
        </w:rPr>
        <w:t xml:space="preserve">. </w:t>
      </w:r>
      <w:r w:rsidR="00ED2CEA">
        <w:rPr>
          <w:rFonts w:ascii="FbFontext Regular" w:hAnsi="FbFontext Regular" w:cs="FbFontext Regular" w:hint="cs"/>
          <w:rtl/>
        </w:rPr>
        <w:t>נפל החלב ע"ג כירה אצל האש, אפי' אם הקדירה צוננת גם התבשיל אסור</w:t>
      </w:r>
      <w:r w:rsidR="00ED2CEA">
        <w:rPr>
          <w:rStyle w:val="a8"/>
          <w:rFonts w:ascii="FbFontext Regular" w:hAnsi="FbFontext Regular" w:cs="FbFontext Regular"/>
          <w:rtl/>
        </w:rPr>
        <w:footnoteReference w:id="115"/>
      </w:r>
      <w:r w:rsidR="00ED2CEA">
        <w:rPr>
          <w:rFonts w:ascii="FbFontext Regular" w:hAnsi="FbFontext Regular" w:cs="FbFontext Regular" w:hint="cs"/>
          <w:rtl/>
        </w:rPr>
        <w:t>. קדירה רותחת שעומדת אצל האש, ונשפך תחתיה חלב אפי' צונן, גם התבשיל נאסר אם אין בו ששים נגד החלב</w:t>
      </w:r>
      <w:bookmarkStart w:id="4" w:name="_Ref162255029"/>
      <w:r w:rsidR="00ED2CEA">
        <w:rPr>
          <w:rStyle w:val="a8"/>
          <w:rFonts w:ascii="FbFontext Regular" w:hAnsi="FbFontext Regular" w:cs="FbFontext Regular"/>
          <w:rtl/>
        </w:rPr>
        <w:footnoteReference w:id="116"/>
      </w:r>
      <w:bookmarkEnd w:id="4"/>
      <w:r w:rsidR="00ED2CEA">
        <w:rPr>
          <w:rFonts w:ascii="FbFontext Regular" w:hAnsi="FbFontext Regular" w:cs="FbFontext Regular" w:hint="cs"/>
          <w:rtl/>
        </w:rPr>
        <w:t xml:space="preserve">, כיון שלא אומרים בזה תתאה גבר כיון שקדירה אצל האש אינה מתקררת </w:t>
      </w:r>
      <w:proofErr w:type="spellStart"/>
      <w:r w:rsidR="00ED2CEA">
        <w:rPr>
          <w:rFonts w:ascii="FbFontext Regular" w:hAnsi="FbFontext Regular" w:cs="FbFontext Regular" w:hint="cs"/>
          <w:rtl/>
        </w:rPr>
        <w:t>מהתתאה</w:t>
      </w:r>
      <w:proofErr w:type="spellEnd"/>
      <w:r w:rsidR="00ED2CEA">
        <w:rPr>
          <w:rStyle w:val="a8"/>
          <w:rFonts w:ascii="FbFontext Regular" w:hAnsi="FbFontext Regular" w:cs="FbFontext Regular"/>
          <w:rtl/>
        </w:rPr>
        <w:footnoteReference w:id="117"/>
      </w:r>
      <w:r w:rsidR="00ED2CEA">
        <w:rPr>
          <w:rFonts w:ascii="FbFontext Regular" w:hAnsi="FbFontext Regular" w:cs="FbFontext Regular" w:hint="cs"/>
          <w:rtl/>
        </w:rPr>
        <w:t>.</w:t>
      </w:r>
    </w:p>
    <w:p w14:paraId="0BF1C678" w14:textId="292ED699" w:rsidR="00452E91" w:rsidRPr="008F28A2" w:rsidRDefault="00452E91" w:rsidP="008F28A2">
      <w:pPr>
        <w:pStyle w:val="2"/>
        <w:keepNext w:val="0"/>
        <w:keepLines w:val="0"/>
        <w:ind w:left="0" w:right="0"/>
        <w:rPr>
          <w:rtl/>
        </w:rPr>
      </w:pPr>
      <w:r w:rsidRPr="008F28A2">
        <w:rPr>
          <w:rFonts w:hint="cs"/>
          <w:rtl/>
        </w:rPr>
        <w:t>עירוי הנזחל</w:t>
      </w:r>
    </w:p>
    <w:p w14:paraId="56CF9B6B" w14:textId="556E6D11" w:rsidR="00452E91" w:rsidRDefault="00452E91" w:rsidP="000817F4">
      <w:pPr>
        <w:spacing w:before="0" w:after="240"/>
        <w:rPr>
          <w:rFonts w:ascii="FbFontext Regular" w:hAnsi="FbFontext Regular" w:cs="FbFontext Regular"/>
          <w:rtl/>
        </w:rPr>
      </w:pPr>
      <w:r>
        <w:rPr>
          <w:rFonts w:ascii="FbFontext Regular" w:hAnsi="FbFontext Regular" w:cs="FbFontext Regular" w:hint="cs"/>
          <w:rtl/>
        </w:rPr>
        <w:t>חלב שנשפך מתוך קדירה רותחת לתחת קדירת בשר צוננת, אם נפסק הקילוח הוי ככלי שני ואף הקדירה מותרת</w:t>
      </w:r>
      <w:r>
        <w:rPr>
          <w:rStyle w:val="a8"/>
          <w:rFonts w:ascii="FbFontext Regular" w:hAnsi="FbFontext Regular" w:cs="FbFontext Regular"/>
          <w:rtl/>
        </w:rPr>
        <w:footnoteReference w:id="118"/>
      </w:r>
      <w:r>
        <w:rPr>
          <w:rFonts w:ascii="FbFontext Regular" w:hAnsi="FbFontext Regular" w:cs="FbFontext Regular" w:hint="cs"/>
          <w:rtl/>
        </w:rPr>
        <w:t>, אך אם לא נפסק הקילוח עד הקדירה והיד סולדת בו</w:t>
      </w:r>
      <w:r>
        <w:rPr>
          <w:rStyle w:val="a8"/>
          <w:rFonts w:ascii="FbFontext Regular" w:hAnsi="FbFontext Regular" w:cs="FbFontext Regular"/>
          <w:rtl/>
        </w:rPr>
        <w:footnoteReference w:id="119"/>
      </w:r>
      <w:r>
        <w:rPr>
          <w:rFonts w:ascii="FbFontext Regular" w:hAnsi="FbFontext Regular" w:cs="FbFontext Regular" w:hint="cs"/>
          <w:rtl/>
        </w:rPr>
        <w:t>, הוי כעירוי שאוסר כדי קליפה ולכן הקדירה אסורה והמאכל מותר</w:t>
      </w:r>
      <w:r>
        <w:rPr>
          <w:rStyle w:val="a8"/>
          <w:rFonts w:ascii="FbFontext Regular" w:hAnsi="FbFontext Regular" w:cs="FbFontext Regular"/>
          <w:rtl/>
        </w:rPr>
        <w:footnoteReference w:id="120"/>
      </w:r>
      <w:r>
        <w:rPr>
          <w:rFonts w:ascii="FbFontext Regular" w:hAnsi="FbFontext Regular" w:cs="FbFontext Regular" w:hint="cs"/>
          <w:rtl/>
        </w:rPr>
        <w:t>, כיון שהקדירה היא כקליפה</w:t>
      </w:r>
      <w:r>
        <w:rPr>
          <w:rStyle w:val="a8"/>
          <w:rFonts w:ascii="FbFontext Regular" w:hAnsi="FbFontext Regular" w:cs="FbFontext Regular"/>
          <w:rtl/>
        </w:rPr>
        <w:footnoteReference w:id="121"/>
      </w:r>
      <w:r w:rsidR="008F28A2">
        <w:rPr>
          <w:rFonts w:ascii="FbFontext Regular" w:hAnsi="FbFontext Regular" w:cs="FbFontext Regular" w:hint="cs"/>
          <w:rtl/>
        </w:rPr>
        <w:t xml:space="preserve">, </w:t>
      </w:r>
      <w:r w:rsidR="008F28A2" w:rsidRPr="00185692">
        <w:rPr>
          <w:rFonts w:ascii="FbFontext Regular" w:hAnsi="FbFontext Regular" w:cs="Fontext" w:hint="cs"/>
          <w:rtl/>
        </w:rPr>
        <w:t>ולט"ז</w:t>
      </w:r>
      <w:r w:rsidR="008F28A2">
        <w:rPr>
          <w:rStyle w:val="a8"/>
          <w:rFonts w:ascii="FbFontext Regular" w:hAnsi="FbFontext Regular" w:cs="FbFontext Regular"/>
          <w:rtl/>
        </w:rPr>
        <w:footnoteReference w:id="122"/>
      </w:r>
      <w:r w:rsidR="008F28A2">
        <w:rPr>
          <w:rFonts w:ascii="FbFontext Regular" w:hAnsi="FbFontext Regular" w:cs="FbFontext Regular" w:hint="cs"/>
          <w:rtl/>
        </w:rPr>
        <w:t xml:space="preserve"> </w:t>
      </w:r>
      <w:r w:rsidR="008B7471">
        <w:rPr>
          <w:rFonts w:ascii="FbFontext Regular" w:hAnsi="FbFontext Regular" w:cs="FbFontext Regular" w:hint="cs"/>
          <w:rtl/>
        </w:rPr>
        <w:t>א</w:t>
      </w:r>
      <w:r w:rsidR="008F28A2">
        <w:rPr>
          <w:rFonts w:ascii="FbFontext Regular" w:hAnsi="FbFontext Regular" w:cs="FbFontext Regular" w:hint="cs"/>
          <w:rtl/>
        </w:rPr>
        <w:t xml:space="preserve">ם אין הפסד מרובה </w:t>
      </w:r>
      <w:r w:rsidR="008B7471">
        <w:rPr>
          <w:rFonts w:ascii="FbFontext Regular" w:hAnsi="FbFontext Regular" w:cs="FbFontext Regular" w:hint="cs"/>
          <w:rtl/>
        </w:rPr>
        <w:t xml:space="preserve">יש לאסור את </w:t>
      </w:r>
      <w:r w:rsidR="008F28A2">
        <w:rPr>
          <w:rFonts w:ascii="FbFontext Regular" w:hAnsi="FbFontext Regular" w:cs="FbFontext Regular" w:hint="cs"/>
          <w:rtl/>
        </w:rPr>
        <w:t xml:space="preserve">כל המאכל, </w:t>
      </w:r>
      <w:r w:rsidR="008F28A2">
        <w:rPr>
          <w:rFonts w:ascii="FbFontext Regular" w:hAnsi="FbFontext Regular" w:cs="FbFontext Regular" w:hint="cs"/>
          <w:rtl/>
        </w:rPr>
        <w:lastRenderedPageBreak/>
        <w:t>וצ"ע טעמו</w:t>
      </w:r>
      <w:r w:rsidR="008F28A2">
        <w:rPr>
          <w:rStyle w:val="a8"/>
          <w:rFonts w:ascii="FbFontext Regular" w:hAnsi="FbFontext Regular" w:cs="FbFontext Regular"/>
          <w:rtl/>
        </w:rPr>
        <w:footnoteReference w:id="123"/>
      </w:r>
      <w:r>
        <w:rPr>
          <w:rFonts w:ascii="FbFontext Regular" w:hAnsi="FbFontext Regular" w:cs="FbFontext Regular" w:hint="cs"/>
          <w:rtl/>
        </w:rPr>
        <w:t>.</w:t>
      </w:r>
      <w:r w:rsidR="00736386">
        <w:rPr>
          <w:rFonts w:ascii="FbFontext Regular" w:hAnsi="FbFontext Regular" w:cs="FbFontext Regular" w:hint="cs"/>
          <w:rtl/>
        </w:rPr>
        <w:t xml:space="preserve"> אך אם קדירת הבשר חמה בכלי ראשון</w:t>
      </w:r>
      <w:r w:rsidR="00A97064">
        <w:rPr>
          <w:rStyle w:val="a8"/>
          <w:rFonts w:ascii="FbFontext Regular" w:hAnsi="FbFontext Regular" w:cs="FbFontext Regular"/>
          <w:rtl/>
        </w:rPr>
        <w:footnoteReference w:id="124"/>
      </w:r>
      <w:r w:rsidR="00736386">
        <w:rPr>
          <w:rFonts w:ascii="FbFontext Regular" w:hAnsi="FbFontext Regular" w:cs="FbFontext Regular" w:hint="cs"/>
          <w:rtl/>
        </w:rPr>
        <w:t xml:space="preserve"> </w:t>
      </w:r>
      <w:r w:rsidR="00706254">
        <w:rPr>
          <w:rFonts w:ascii="FbFontext Regular" w:hAnsi="FbFontext Regular" w:cs="FbFontext Regular" w:hint="cs"/>
          <w:rtl/>
        </w:rPr>
        <w:t>אפי' אם החלב הוא צונן הכל אסור כיון דתתאה גבר</w:t>
      </w:r>
      <w:r w:rsidR="00706254">
        <w:rPr>
          <w:rStyle w:val="a8"/>
          <w:rFonts w:ascii="FbFontext Regular" w:hAnsi="FbFontext Regular" w:cs="FbFontext Regular"/>
          <w:rtl/>
        </w:rPr>
        <w:footnoteReference w:id="125"/>
      </w:r>
      <w:r w:rsidR="00706254">
        <w:rPr>
          <w:rFonts w:ascii="FbFontext Regular" w:hAnsi="FbFontext Regular" w:cs="FbFontext Regular" w:hint="cs"/>
          <w:rtl/>
        </w:rPr>
        <w:t>, שהרי הקדירה עומדת במקומה ונחשבת תתאה</w:t>
      </w:r>
      <w:bookmarkStart w:id="5" w:name="_Ref162255845"/>
      <w:r w:rsidR="00706254">
        <w:rPr>
          <w:rStyle w:val="a8"/>
          <w:rFonts w:ascii="FbFontext Regular" w:hAnsi="FbFontext Regular" w:cs="FbFontext Regular"/>
          <w:rtl/>
        </w:rPr>
        <w:footnoteReference w:id="126"/>
      </w:r>
      <w:bookmarkEnd w:id="5"/>
      <w:r w:rsidR="005E7AC3">
        <w:rPr>
          <w:rFonts w:ascii="FbFontext Regular" w:hAnsi="FbFontext Regular" w:cs="FbFontext Regular" w:hint="cs"/>
          <w:rtl/>
        </w:rPr>
        <w:t>.</w:t>
      </w:r>
    </w:p>
    <w:p w14:paraId="4CB91FF7" w14:textId="5DD95BA6" w:rsidR="00335119" w:rsidRPr="00335119" w:rsidRDefault="00335119" w:rsidP="00335119">
      <w:pPr>
        <w:pStyle w:val="2"/>
        <w:keepNext w:val="0"/>
        <w:keepLines w:val="0"/>
        <w:ind w:left="0" w:right="0"/>
        <w:rPr>
          <w:sz w:val="24"/>
          <w:szCs w:val="24"/>
          <w:rtl/>
        </w:rPr>
      </w:pPr>
      <w:r w:rsidRPr="00335119">
        <w:rPr>
          <w:rFonts w:hint="cs"/>
          <w:sz w:val="24"/>
          <w:szCs w:val="24"/>
          <w:rtl/>
        </w:rPr>
        <w:t>זחילה ע"ג אפר הכירה</w:t>
      </w:r>
    </w:p>
    <w:p w14:paraId="2125C07E" w14:textId="2CF20555" w:rsidR="00335119" w:rsidRPr="00335119" w:rsidRDefault="00335119" w:rsidP="000817F4">
      <w:pPr>
        <w:spacing w:before="0" w:after="240"/>
        <w:rPr>
          <w:rFonts w:ascii="FbFontext Regular" w:hAnsi="FbFontext Regular" w:cs="FbFontext Regular"/>
          <w:sz w:val="20"/>
          <w:szCs w:val="22"/>
          <w:rtl/>
        </w:rPr>
      </w:pPr>
      <w:r w:rsidRPr="00335119">
        <w:rPr>
          <w:rFonts w:ascii="FbFontext Regular" w:hAnsi="FbFontext Regular" w:cs="FbFontext Regular" w:hint="cs"/>
          <w:sz w:val="20"/>
          <w:szCs w:val="22"/>
          <w:rtl/>
        </w:rPr>
        <w:t>חלב שנזחל ע"ג אפר הכירה א"א להתיר משום דהוי פגום</w:t>
      </w:r>
      <w:r w:rsidRPr="00335119">
        <w:rPr>
          <w:rStyle w:val="a8"/>
          <w:rFonts w:ascii="FbFontext Regular" w:hAnsi="FbFontext Regular" w:cs="FbFontext Regular"/>
          <w:sz w:val="20"/>
          <w:szCs w:val="22"/>
          <w:rtl/>
        </w:rPr>
        <w:footnoteReference w:id="127"/>
      </w:r>
      <w:r w:rsidRPr="00335119">
        <w:rPr>
          <w:rFonts w:ascii="FbFontext Regular" w:hAnsi="FbFontext Regular" w:cs="FbFontext Regular" w:hint="cs"/>
          <w:sz w:val="20"/>
          <w:szCs w:val="22"/>
          <w:rtl/>
        </w:rPr>
        <w:t>, דשמא בשעה קלה כזו לא נפגם</w:t>
      </w:r>
      <w:r w:rsidRPr="00335119">
        <w:rPr>
          <w:rStyle w:val="a8"/>
          <w:rFonts w:ascii="FbFontext Regular" w:hAnsi="FbFontext Regular" w:cs="FbFontext Regular"/>
          <w:sz w:val="20"/>
          <w:szCs w:val="22"/>
          <w:rtl/>
        </w:rPr>
        <w:footnoteReference w:id="128"/>
      </w:r>
      <w:r w:rsidRPr="00335119">
        <w:rPr>
          <w:rFonts w:ascii="FbFontext Regular" w:hAnsi="FbFontext Regular" w:cs="FbFontext Regular" w:hint="cs"/>
          <w:sz w:val="20"/>
          <w:szCs w:val="22"/>
          <w:rtl/>
        </w:rPr>
        <w:t>, ורק באיסור קל כגון מים רותחים בכלי חלבי בן יומו מקונח שנשפכו תחת קדירת בשר שיש מתירים בהפסד מרובה, חשיב עוד צד היתר ויש להקל</w:t>
      </w:r>
      <w:r w:rsidRPr="00335119">
        <w:rPr>
          <w:rStyle w:val="a8"/>
          <w:rFonts w:ascii="FbFontext Regular" w:hAnsi="FbFontext Regular" w:cs="FbFontext Regular"/>
          <w:sz w:val="20"/>
          <w:szCs w:val="22"/>
          <w:rtl/>
        </w:rPr>
        <w:footnoteReference w:id="129"/>
      </w:r>
      <w:r w:rsidRPr="00335119">
        <w:rPr>
          <w:rFonts w:ascii="FbFontext Regular" w:hAnsi="FbFontext Regular" w:cs="FbFontext Regular" w:hint="cs"/>
          <w:sz w:val="20"/>
          <w:szCs w:val="22"/>
          <w:rtl/>
        </w:rPr>
        <w:t>.</w:t>
      </w:r>
    </w:p>
    <w:p w14:paraId="2D91E2F1" w14:textId="77777777" w:rsidR="00265F68" w:rsidRDefault="00265F68" w:rsidP="00265F68">
      <w:pPr>
        <w:pStyle w:val="1"/>
        <w:rPr>
          <w:rtl/>
        </w:rPr>
        <w:sectPr w:rsidR="00265F68" w:rsidSect="005F0736">
          <w:footnotePr>
            <w:numFmt w:val="hebrew1"/>
          </w:footnotePr>
          <w:endnotePr>
            <w:numFmt w:val="decimal"/>
          </w:endnotePr>
          <w:type w:val="continuous"/>
          <w:pgSz w:w="11906" w:h="16838"/>
          <w:pgMar w:top="1440" w:right="1080" w:bottom="1440" w:left="1080" w:header="708" w:footer="708" w:gutter="0"/>
          <w:cols w:num="2" w:space="708"/>
          <w:bidi/>
          <w:rtlGutter/>
          <w:docGrid w:linePitch="360"/>
        </w:sectPr>
      </w:pPr>
    </w:p>
    <w:p w14:paraId="2D881DEE" w14:textId="305A2B38" w:rsidR="00335119" w:rsidRPr="00265F68" w:rsidRDefault="004F39FF" w:rsidP="00265F68">
      <w:pPr>
        <w:pStyle w:val="1"/>
        <w:rPr>
          <w:rtl/>
        </w:rPr>
      </w:pPr>
      <w:r w:rsidRPr="00265F68">
        <w:rPr>
          <w:rFonts w:hint="cs"/>
          <w:rtl/>
        </w:rPr>
        <w:t>סעיף ח</w:t>
      </w:r>
    </w:p>
    <w:p w14:paraId="50BC02DA" w14:textId="77777777" w:rsidR="00265F68" w:rsidRDefault="00265F68" w:rsidP="00265F68">
      <w:pPr>
        <w:pStyle w:val="2"/>
        <w:keepNext w:val="0"/>
        <w:keepLines w:val="0"/>
        <w:ind w:left="0" w:right="0"/>
        <w:rPr>
          <w:rtl/>
        </w:rPr>
        <w:sectPr w:rsidR="00265F68" w:rsidSect="005F0736">
          <w:footnotePr>
            <w:numFmt w:val="hebrew1"/>
          </w:footnotePr>
          <w:endnotePr>
            <w:numFmt w:val="decimal"/>
          </w:endnotePr>
          <w:type w:val="continuous"/>
          <w:pgSz w:w="11906" w:h="16838"/>
          <w:pgMar w:top="1440" w:right="1080" w:bottom="1440" w:left="1080" w:header="708" w:footer="708" w:gutter="0"/>
          <w:cols w:space="708"/>
          <w:bidi/>
          <w:rtlGutter/>
          <w:docGrid w:linePitch="360"/>
        </w:sectPr>
      </w:pPr>
    </w:p>
    <w:p w14:paraId="331A8D52" w14:textId="61C0EA27" w:rsidR="004F39FF" w:rsidRPr="00265F68" w:rsidRDefault="004F39FF" w:rsidP="00265F68">
      <w:pPr>
        <w:pStyle w:val="2"/>
        <w:keepNext w:val="0"/>
        <w:keepLines w:val="0"/>
        <w:ind w:left="0" w:right="0"/>
        <w:rPr>
          <w:rtl/>
        </w:rPr>
      </w:pPr>
      <w:r w:rsidRPr="00265F68">
        <w:rPr>
          <w:rFonts w:hint="cs"/>
          <w:rtl/>
        </w:rPr>
        <w:t>דין זיעה</w:t>
      </w:r>
    </w:p>
    <w:p w14:paraId="7A91A17D" w14:textId="1F42E6A0" w:rsidR="004F39FF" w:rsidRDefault="004F39FF" w:rsidP="000817F4">
      <w:pPr>
        <w:spacing w:before="0" w:after="240"/>
        <w:rPr>
          <w:rFonts w:ascii="FbFontext Regular" w:hAnsi="FbFontext Regular" w:cs="FbFontext Regular"/>
          <w:rtl/>
        </w:rPr>
      </w:pPr>
      <w:r>
        <w:rPr>
          <w:rFonts w:ascii="FbFontext Regular" w:hAnsi="FbFontext Regular" w:cs="FbFontext Regular" w:hint="cs"/>
          <w:rtl/>
        </w:rPr>
        <w:t>מחבת עם ח</w:t>
      </w:r>
      <w:r w:rsidR="004644D3">
        <w:rPr>
          <w:rFonts w:ascii="FbFontext Regular" w:hAnsi="FbFontext Regular" w:cs="FbFontext Regular"/>
          <w:rtl/>
        </w:rPr>
        <w:t>ָ</w:t>
      </w:r>
      <w:r>
        <w:rPr>
          <w:rFonts w:ascii="FbFontext Regular" w:hAnsi="FbFontext Regular" w:cs="FbFontext Regular" w:hint="cs"/>
          <w:rtl/>
        </w:rPr>
        <w:t>לב המונחת</w:t>
      </w:r>
      <w:r w:rsidR="00BF63BB">
        <w:rPr>
          <w:rFonts w:ascii="FbFontext Regular" w:hAnsi="FbFontext Regular" w:cs="FbFontext Regular" w:hint="cs"/>
          <w:rtl/>
        </w:rPr>
        <w:t xml:space="preserve"> ע"ג האש</w:t>
      </w:r>
      <w:r>
        <w:rPr>
          <w:rFonts w:ascii="FbFontext Regular" w:hAnsi="FbFontext Regular" w:cs="FbFontext Regular" w:hint="cs"/>
          <w:rtl/>
        </w:rPr>
        <w:t xml:space="preserve"> תחת קדירת בשר</w:t>
      </w:r>
      <w:r w:rsidR="00BF63BB">
        <w:rPr>
          <w:rFonts w:ascii="FbFontext Regular" w:hAnsi="FbFontext Regular" w:cs="FbFontext Regular" w:hint="cs"/>
          <w:rtl/>
        </w:rPr>
        <w:t>,</w:t>
      </w:r>
      <w:r>
        <w:rPr>
          <w:rFonts w:ascii="FbFontext Regular" w:hAnsi="FbFontext Regular" w:cs="FbFontext Regular" w:hint="cs"/>
          <w:rtl/>
        </w:rPr>
        <w:t xml:space="preserve"> זיע</w:t>
      </w:r>
      <w:r w:rsidR="00BF63BB">
        <w:rPr>
          <w:rFonts w:ascii="FbFontext Regular" w:hAnsi="FbFontext Regular" w:cs="FbFontext Regular" w:hint="cs"/>
          <w:rtl/>
        </w:rPr>
        <w:t xml:space="preserve">ת </w:t>
      </w:r>
      <w:r>
        <w:rPr>
          <w:rFonts w:ascii="FbFontext Regular" w:hAnsi="FbFontext Regular" w:cs="FbFontext Regular" w:hint="cs"/>
          <w:rtl/>
        </w:rPr>
        <w:t>ה</w:t>
      </w:r>
      <w:r w:rsidR="00BF63BB">
        <w:rPr>
          <w:rFonts w:ascii="FbFontext Regular" w:hAnsi="FbFontext Regular" w:cs="FbFontext Regular" w:hint="cs"/>
          <w:rtl/>
        </w:rPr>
        <w:t>חלב</w:t>
      </w:r>
      <w:r>
        <w:rPr>
          <w:rFonts w:ascii="FbFontext Regular" w:hAnsi="FbFontext Regular" w:cs="FbFontext Regular" w:hint="cs"/>
          <w:rtl/>
        </w:rPr>
        <w:t xml:space="preserve"> עולה ונבלעת בקדירת בשר ואוסרתה</w:t>
      </w:r>
      <w:r w:rsidR="004644D3">
        <w:rPr>
          <w:rStyle w:val="a8"/>
          <w:rFonts w:ascii="FbFontext Regular" w:hAnsi="FbFontext Regular" w:cs="FbFontext Regular"/>
          <w:rtl/>
        </w:rPr>
        <w:footnoteReference w:id="130"/>
      </w:r>
      <w:r>
        <w:rPr>
          <w:rFonts w:ascii="FbFontext Regular" w:hAnsi="FbFontext Regular" w:cs="FbFontext Regular" w:hint="cs"/>
          <w:rtl/>
        </w:rPr>
        <w:t>, אלא אם יש ששים בתבשיל כנגד החלב שבמחבת</w:t>
      </w:r>
      <w:r w:rsidR="004644D3">
        <w:rPr>
          <w:rStyle w:val="a8"/>
          <w:rFonts w:ascii="FbFontext Regular" w:hAnsi="FbFontext Regular" w:cs="FbFontext Regular"/>
          <w:rtl/>
        </w:rPr>
        <w:footnoteReference w:id="131"/>
      </w:r>
      <w:r>
        <w:rPr>
          <w:rFonts w:ascii="FbFontext Regular" w:hAnsi="FbFontext Regular" w:cs="FbFontext Regular" w:hint="cs"/>
          <w:rtl/>
        </w:rPr>
        <w:t>, ואז התבשיל מותר והקדירה אסורה וכנ"ל</w:t>
      </w:r>
      <w:r w:rsidR="004644D3">
        <w:rPr>
          <w:rStyle w:val="a8"/>
          <w:rFonts w:ascii="FbFontext Regular" w:hAnsi="FbFontext Regular" w:cs="FbFontext Regular"/>
          <w:rtl/>
        </w:rPr>
        <w:footnoteReference w:id="132"/>
      </w:r>
      <w:r>
        <w:rPr>
          <w:rFonts w:ascii="FbFontext Regular" w:hAnsi="FbFontext Regular" w:cs="FbFontext Regular" w:hint="cs"/>
          <w:rtl/>
        </w:rPr>
        <w:t xml:space="preserve">, והיינו דוקא </w:t>
      </w:r>
      <w:r w:rsidR="0024464F">
        <w:rPr>
          <w:rFonts w:ascii="FbFontext Regular" w:hAnsi="FbFontext Regular" w:cs="FbFontext Regular" w:hint="cs"/>
          <w:rtl/>
        </w:rPr>
        <w:t>אם במקום הנגיעה בקדירה היד סולדת בזיעה, אבל בפחות מזה הכל מותר</w:t>
      </w:r>
      <w:r w:rsidR="004644D3">
        <w:rPr>
          <w:rStyle w:val="a8"/>
          <w:rFonts w:ascii="FbFontext Regular" w:hAnsi="FbFontext Regular" w:cs="FbFontext Regular"/>
          <w:rtl/>
        </w:rPr>
        <w:footnoteReference w:id="133"/>
      </w:r>
      <w:r w:rsidR="0024464F">
        <w:rPr>
          <w:rFonts w:ascii="FbFontext Regular" w:hAnsi="FbFontext Regular" w:cs="FbFontext Regular" w:hint="cs"/>
          <w:rtl/>
        </w:rPr>
        <w:t xml:space="preserve"> אם הקדירה קרה, אך אם ה</w:t>
      </w:r>
      <w:r w:rsidR="004644D3">
        <w:rPr>
          <w:rFonts w:ascii="FbFontext Regular" w:hAnsi="FbFontext Regular" w:cs="FbFontext Regular" w:hint="cs"/>
          <w:rtl/>
        </w:rPr>
        <w:t>קדירה</w:t>
      </w:r>
      <w:r w:rsidR="0024464F">
        <w:rPr>
          <w:rFonts w:ascii="FbFontext Regular" w:hAnsi="FbFontext Regular" w:cs="FbFontext Regular" w:hint="cs"/>
          <w:rtl/>
        </w:rPr>
        <w:t xml:space="preserve"> חמה אע"פ שאין יד סולדת בזיעה</w:t>
      </w:r>
      <w:r w:rsidR="00647FC6" w:rsidRPr="00647FC6">
        <w:rPr>
          <w:rFonts w:ascii="FbFontext Regular" w:hAnsi="FbFontext Regular" w:cs="FbFontext Regular" w:hint="cs"/>
          <w:rtl/>
        </w:rPr>
        <w:t xml:space="preserve"> </w:t>
      </w:r>
      <w:r w:rsidR="00647FC6">
        <w:rPr>
          <w:rFonts w:ascii="FbFontext Regular" w:hAnsi="FbFontext Regular" w:cs="FbFontext Regular" w:hint="cs"/>
          <w:rtl/>
        </w:rPr>
        <w:t>הקדירה אסורה</w:t>
      </w:r>
      <w:r w:rsidR="0024464F">
        <w:rPr>
          <w:rStyle w:val="a8"/>
          <w:rFonts w:ascii="FbFontext Regular" w:hAnsi="FbFontext Regular" w:cs="FbFontext Regular"/>
          <w:rtl/>
        </w:rPr>
        <w:footnoteReference w:id="134"/>
      </w:r>
      <w:r w:rsidR="004644D3">
        <w:rPr>
          <w:rFonts w:ascii="FbFontext Regular" w:hAnsi="FbFontext Regular" w:cs="FbFontext Regular" w:hint="cs"/>
          <w:rtl/>
        </w:rPr>
        <w:t xml:space="preserve">, ובספק אם היד </w:t>
      </w:r>
      <w:r w:rsidR="004644D3">
        <w:rPr>
          <w:rFonts w:ascii="FbFontext Regular" w:hAnsi="FbFontext Regular" w:cs="FbFontext Regular" w:hint="cs"/>
          <w:rtl/>
        </w:rPr>
        <w:t>סולדת בזיעה יש להקל, אך אם אין לזיעה מקום להתפשט, כגון שיש גומא בכירה שהמחבת בתוכה והקדירה מעל הגומא, אסור מדינא וממילא אף בספק יש לאסור</w:t>
      </w:r>
      <w:r w:rsidR="004644D3">
        <w:rPr>
          <w:rStyle w:val="a8"/>
          <w:rFonts w:ascii="FbFontext Regular" w:hAnsi="FbFontext Regular" w:cs="FbFontext Regular"/>
          <w:rtl/>
        </w:rPr>
        <w:footnoteReference w:id="135"/>
      </w:r>
      <w:r w:rsidR="0024464F">
        <w:rPr>
          <w:rFonts w:ascii="FbFontext Regular" w:hAnsi="FbFontext Regular" w:cs="FbFontext Regular" w:hint="cs"/>
          <w:rtl/>
        </w:rPr>
        <w:t>. אם המחבת מכוסה הכל מותר</w:t>
      </w:r>
      <w:r w:rsidR="004644D3">
        <w:rPr>
          <w:rFonts w:ascii="FbFontext Regular" w:hAnsi="FbFontext Regular" w:cs="FbFontext Regular" w:hint="cs"/>
          <w:rtl/>
        </w:rPr>
        <w:t>,</w:t>
      </w:r>
      <w:r w:rsidR="0024464F">
        <w:rPr>
          <w:rFonts w:ascii="FbFontext Regular" w:hAnsi="FbFontext Regular" w:cs="FbFontext Regular" w:hint="cs"/>
          <w:rtl/>
        </w:rPr>
        <w:t xml:space="preserve"> כמו שתי קדירות הנוגעות זו בזו שאינן נאסרות זו מזו, אך לכתחילה יש להזהר ב</w:t>
      </w:r>
      <w:r w:rsidR="006A2A27">
        <w:rPr>
          <w:rFonts w:ascii="FbFontext Regular" w:hAnsi="FbFontext Regular" w:cs="FbFontext Regular" w:hint="cs"/>
          <w:rtl/>
        </w:rPr>
        <w:t xml:space="preserve">כל </w:t>
      </w:r>
      <w:r w:rsidR="0024464F">
        <w:rPr>
          <w:rFonts w:ascii="FbFontext Regular" w:hAnsi="FbFontext Regular" w:cs="FbFontext Regular" w:hint="cs"/>
          <w:rtl/>
        </w:rPr>
        <w:t>זה.</w:t>
      </w:r>
      <w:r w:rsidR="004232DF">
        <w:rPr>
          <w:rFonts w:ascii="FbFontext Regular" w:hAnsi="FbFontext Regular" w:cs="FbFontext Regular" w:hint="cs"/>
          <w:rtl/>
        </w:rPr>
        <w:t xml:space="preserve"> זיעת אוכלי</w:t>
      </w:r>
      <w:r w:rsidR="006A2A27">
        <w:rPr>
          <w:rFonts w:ascii="FbFontext Regular" w:hAnsi="FbFontext Regular" w:cs="FbFontext Regular" w:hint="cs"/>
          <w:rtl/>
        </w:rPr>
        <w:t>ם</w:t>
      </w:r>
      <w:r w:rsidR="004232DF">
        <w:rPr>
          <w:rFonts w:ascii="FbFontext Regular" w:hAnsi="FbFontext Regular" w:cs="FbFontext Regular" w:hint="cs"/>
          <w:rtl/>
        </w:rPr>
        <w:t xml:space="preserve"> אינה כמותם, ולכן אם במחבת היה מונח ח</w:t>
      </w:r>
      <w:r w:rsidR="004232DF">
        <w:rPr>
          <w:rFonts w:ascii="FbFontext Regular" w:hAnsi="FbFontext Regular" w:cs="FbFontext Regular"/>
          <w:rtl/>
        </w:rPr>
        <w:t>ֵ</w:t>
      </w:r>
      <w:r w:rsidR="004232DF">
        <w:rPr>
          <w:rFonts w:ascii="FbFontext Regular" w:hAnsi="FbFontext Regular" w:cs="FbFontext Regular" w:hint="cs"/>
          <w:rtl/>
        </w:rPr>
        <w:t>לב מהותך והזיע על אוכלים כשרים</w:t>
      </w:r>
      <w:r w:rsidR="00396A33">
        <w:rPr>
          <w:rFonts w:ascii="FbFontext Regular" w:hAnsi="FbFontext Regular" w:cs="FbFontext Regular" w:hint="cs"/>
          <w:rtl/>
        </w:rPr>
        <w:t>,</w:t>
      </w:r>
      <w:r w:rsidR="004232DF">
        <w:rPr>
          <w:rFonts w:ascii="FbFontext Regular" w:hAnsi="FbFontext Regular" w:cs="FbFontext Regular" w:hint="cs"/>
          <w:rtl/>
        </w:rPr>
        <w:t xml:space="preserve"> אפשר </w:t>
      </w:r>
      <w:r w:rsidR="00396A33">
        <w:rPr>
          <w:rFonts w:ascii="FbFontext Regular" w:hAnsi="FbFontext Regular" w:cs="FbFontext Regular" w:hint="cs"/>
          <w:rtl/>
        </w:rPr>
        <w:t>ש</w:t>
      </w:r>
      <w:r w:rsidR="004232DF">
        <w:rPr>
          <w:rFonts w:ascii="FbFontext Regular" w:hAnsi="FbFontext Regular" w:cs="FbFontext Regular" w:hint="cs"/>
          <w:rtl/>
        </w:rPr>
        <w:t>יש להתיר</w:t>
      </w:r>
      <w:r w:rsidR="004232DF">
        <w:rPr>
          <w:rStyle w:val="a8"/>
          <w:rFonts w:ascii="FbFontext Regular" w:hAnsi="FbFontext Regular" w:cs="FbFontext Regular"/>
          <w:rtl/>
        </w:rPr>
        <w:footnoteReference w:id="136"/>
      </w:r>
      <w:r w:rsidR="004232DF">
        <w:rPr>
          <w:rFonts w:ascii="FbFontext Regular" w:hAnsi="FbFontext Regular" w:cs="FbFontext Regular" w:hint="cs"/>
          <w:rtl/>
        </w:rPr>
        <w:t>.</w:t>
      </w:r>
    </w:p>
    <w:p w14:paraId="26BC04FA" w14:textId="77777777" w:rsidR="001B074E" w:rsidRDefault="001B074E" w:rsidP="001B074E">
      <w:pPr>
        <w:pStyle w:val="1"/>
        <w:rPr>
          <w:rtl/>
        </w:rPr>
        <w:sectPr w:rsidR="001B074E" w:rsidSect="005F0736">
          <w:footnotePr>
            <w:numFmt w:val="hebrew1"/>
          </w:footnotePr>
          <w:endnotePr>
            <w:numFmt w:val="decimal"/>
          </w:endnotePr>
          <w:type w:val="continuous"/>
          <w:pgSz w:w="11906" w:h="16838"/>
          <w:pgMar w:top="1440" w:right="1080" w:bottom="1440" w:left="1080" w:header="708" w:footer="708" w:gutter="0"/>
          <w:cols w:num="2" w:space="708"/>
          <w:bidi/>
          <w:rtlGutter/>
          <w:docGrid w:linePitch="360"/>
        </w:sectPr>
      </w:pPr>
    </w:p>
    <w:p w14:paraId="77A9E721" w14:textId="02205AC6" w:rsidR="001B074E" w:rsidRDefault="001B074E" w:rsidP="001B074E">
      <w:pPr>
        <w:pStyle w:val="1"/>
        <w:rPr>
          <w:rtl/>
        </w:rPr>
      </w:pPr>
      <w:r>
        <w:rPr>
          <w:rFonts w:hint="cs"/>
          <w:rtl/>
        </w:rPr>
        <w:t>סעיף ט</w:t>
      </w:r>
    </w:p>
    <w:p w14:paraId="1617B6BA" w14:textId="77777777" w:rsidR="001B074E" w:rsidRDefault="001B074E" w:rsidP="000817F4">
      <w:pPr>
        <w:spacing w:before="0" w:after="240"/>
        <w:rPr>
          <w:rFonts w:ascii="FbFontext Regular" w:hAnsi="FbFontext Regular" w:cs="FbFontext Regular"/>
          <w:rtl/>
        </w:rPr>
        <w:sectPr w:rsidR="001B074E" w:rsidSect="005F0736">
          <w:footnotePr>
            <w:numFmt w:val="hebrew1"/>
          </w:footnotePr>
          <w:endnotePr>
            <w:numFmt w:val="decimal"/>
          </w:endnotePr>
          <w:type w:val="continuous"/>
          <w:pgSz w:w="11906" w:h="16838"/>
          <w:pgMar w:top="1440" w:right="1080" w:bottom="1440" w:left="1080" w:header="708" w:footer="708" w:gutter="0"/>
          <w:cols w:space="708"/>
          <w:bidi/>
          <w:rtlGutter/>
          <w:docGrid w:linePitch="360"/>
        </w:sectPr>
      </w:pPr>
    </w:p>
    <w:p w14:paraId="794DDF1D" w14:textId="0306547C" w:rsidR="001B074E" w:rsidRPr="001B074E" w:rsidRDefault="001B074E" w:rsidP="001B074E">
      <w:pPr>
        <w:pStyle w:val="2"/>
        <w:keepNext w:val="0"/>
        <w:keepLines w:val="0"/>
        <w:ind w:left="0" w:right="0"/>
        <w:rPr>
          <w:rtl/>
        </w:rPr>
      </w:pPr>
      <w:r w:rsidRPr="001B074E">
        <w:rPr>
          <w:rFonts w:hint="cs"/>
          <w:rtl/>
        </w:rPr>
        <w:t>טפטוף מהנר</w:t>
      </w:r>
    </w:p>
    <w:p w14:paraId="518BE977" w14:textId="029E5DB8" w:rsidR="001B074E" w:rsidRDefault="001B074E" w:rsidP="000817F4">
      <w:pPr>
        <w:spacing w:before="0" w:after="240"/>
        <w:rPr>
          <w:rFonts w:ascii="FbFontext Regular" w:hAnsi="FbFontext Regular" w:cs="FbFontext Regular"/>
          <w:rtl/>
        </w:rPr>
      </w:pPr>
      <w:r>
        <w:rPr>
          <w:rFonts w:ascii="FbFontext Regular" w:hAnsi="FbFontext Regular" w:cs="FbFontext Regular" w:hint="cs"/>
          <w:rtl/>
        </w:rPr>
        <w:t>נר של ח</w:t>
      </w:r>
      <w:r w:rsidR="0074567E">
        <w:rPr>
          <w:rFonts w:ascii="FbFontext Regular" w:hAnsi="FbFontext Regular" w:cs="FbFontext Regular"/>
          <w:rtl/>
        </w:rPr>
        <w:t>ֵ</w:t>
      </w:r>
      <w:r>
        <w:rPr>
          <w:rFonts w:ascii="FbFontext Regular" w:hAnsi="FbFontext Regular" w:cs="FbFontext Regular" w:hint="cs"/>
          <w:rtl/>
        </w:rPr>
        <w:t>לב הדומה לנר שעוה שנטף על כלי אי"צ אלא גרירה במקום הנטיפה</w:t>
      </w:r>
      <w:r w:rsidR="00702BC5">
        <w:rPr>
          <w:rStyle w:val="a8"/>
          <w:rFonts w:ascii="FbFontext Regular" w:hAnsi="FbFontext Regular" w:cs="FbFontext Regular"/>
          <w:rtl/>
        </w:rPr>
        <w:footnoteReference w:id="137"/>
      </w:r>
      <w:r>
        <w:rPr>
          <w:rFonts w:ascii="FbFontext Regular" w:hAnsi="FbFontext Regular" w:cs="FbFontext Regular" w:hint="cs"/>
          <w:rtl/>
        </w:rPr>
        <w:t>, כיון שהוא עירוי שנפסק הקילוח</w:t>
      </w:r>
      <w:r w:rsidR="00702BC5">
        <w:rPr>
          <w:rStyle w:val="a8"/>
          <w:rFonts w:ascii="FbFontext Regular" w:hAnsi="FbFontext Regular" w:cs="FbFontext Regular"/>
          <w:rtl/>
        </w:rPr>
        <w:footnoteReference w:id="138"/>
      </w:r>
      <w:r>
        <w:rPr>
          <w:rFonts w:ascii="FbFontext Regular" w:hAnsi="FbFontext Regular" w:cs="FbFontext Regular" w:hint="cs"/>
          <w:rtl/>
        </w:rPr>
        <w:t>, אך אם החלב בתוך כלי ונטף ממנו מפיו במקום שהפתילה דולקת</w:t>
      </w:r>
      <w:r w:rsidR="00702BC5">
        <w:rPr>
          <w:rStyle w:val="a8"/>
          <w:rFonts w:ascii="FbFontext Regular" w:hAnsi="FbFontext Regular" w:cs="FbFontext Regular"/>
          <w:rtl/>
        </w:rPr>
        <w:footnoteReference w:id="139"/>
      </w:r>
      <w:r>
        <w:rPr>
          <w:rFonts w:ascii="FbFontext Regular" w:hAnsi="FbFontext Regular" w:cs="FbFontext Regular" w:hint="cs"/>
          <w:rtl/>
        </w:rPr>
        <w:t>, כיון שהוא רותח מחמת האש</w:t>
      </w:r>
      <w:r w:rsidR="00702BC5">
        <w:rPr>
          <w:rStyle w:val="a8"/>
          <w:rFonts w:ascii="FbFontext Regular" w:hAnsi="FbFontext Regular" w:cs="FbFontext Regular"/>
          <w:rtl/>
        </w:rPr>
        <w:footnoteReference w:id="140"/>
      </w:r>
      <w:r>
        <w:rPr>
          <w:rFonts w:ascii="FbFontext Regular" w:hAnsi="FbFontext Regular" w:cs="FbFontext Regular" w:hint="cs"/>
          <w:rtl/>
        </w:rPr>
        <w:t xml:space="preserve"> הכלי צריך הגעלה, </w:t>
      </w:r>
      <w:r w:rsidR="00702BC5">
        <w:rPr>
          <w:rFonts w:ascii="FbFontext Regular" w:hAnsi="FbFontext Regular" w:cs="FbFontext Regular" w:hint="cs"/>
          <w:rtl/>
        </w:rPr>
        <w:t>[יש שהניחו דין זה בצ"ע</w:t>
      </w:r>
      <w:r w:rsidR="00702BC5">
        <w:rPr>
          <w:rStyle w:val="a8"/>
          <w:rFonts w:ascii="FbFontext Regular" w:hAnsi="FbFontext Regular" w:cs="FbFontext Regular"/>
          <w:rtl/>
        </w:rPr>
        <w:footnoteReference w:id="141"/>
      </w:r>
      <w:r w:rsidR="00702BC5">
        <w:rPr>
          <w:rFonts w:ascii="FbFontext Regular" w:hAnsi="FbFontext Regular" w:cs="FbFontext Regular" w:hint="cs"/>
          <w:rtl/>
        </w:rPr>
        <w:t>, ויש שכתבו שחלב שעומד כמה ימים הוא מוסרח, והוי נותן טעם לפגם</w:t>
      </w:r>
      <w:bookmarkStart w:id="6" w:name="_Ref162257801"/>
      <w:r w:rsidR="00702BC5">
        <w:rPr>
          <w:rStyle w:val="a8"/>
          <w:rFonts w:ascii="FbFontext Regular" w:hAnsi="FbFontext Regular" w:cs="FbFontext Regular"/>
          <w:rtl/>
        </w:rPr>
        <w:footnoteReference w:id="142"/>
      </w:r>
      <w:bookmarkEnd w:id="6"/>
      <w:r w:rsidR="00702BC5">
        <w:rPr>
          <w:rFonts w:ascii="FbFontext Regular" w:hAnsi="FbFontext Regular" w:cs="FbFontext Regular" w:hint="cs"/>
          <w:rtl/>
        </w:rPr>
        <w:t xml:space="preserve">], </w:t>
      </w:r>
      <w:r>
        <w:rPr>
          <w:rFonts w:ascii="FbFontext Regular" w:hAnsi="FbFontext Regular" w:cs="FbFontext Regular" w:hint="cs"/>
          <w:rtl/>
        </w:rPr>
        <w:t>אך אם נטף ממקום אחר די בגרירה וכנ"ל</w:t>
      </w:r>
      <w:r w:rsidR="00702BC5">
        <w:rPr>
          <w:rStyle w:val="a8"/>
          <w:rFonts w:ascii="FbFontext Regular" w:hAnsi="FbFontext Regular" w:cs="FbFontext Regular"/>
          <w:rtl/>
        </w:rPr>
        <w:footnoteReference w:id="143"/>
      </w:r>
      <w:r w:rsidR="00702BC5">
        <w:rPr>
          <w:rFonts w:ascii="FbFontext Regular" w:hAnsi="FbFontext Regular" w:cs="FbFontext Regular" w:hint="cs"/>
          <w:rtl/>
        </w:rPr>
        <w:t>.</w:t>
      </w:r>
    </w:p>
    <w:p w14:paraId="03C0296B" w14:textId="7FE87280" w:rsidR="0074567E" w:rsidRPr="005108A4" w:rsidRDefault="0074567E" w:rsidP="005108A4">
      <w:pPr>
        <w:pStyle w:val="2"/>
        <w:keepNext w:val="0"/>
        <w:keepLines w:val="0"/>
        <w:ind w:left="0" w:right="0"/>
        <w:rPr>
          <w:sz w:val="24"/>
          <w:szCs w:val="24"/>
          <w:rtl/>
        </w:rPr>
      </w:pPr>
      <w:r w:rsidRPr="005108A4">
        <w:rPr>
          <w:rFonts w:hint="cs"/>
          <w:sz w:val="24"/>
          <w:szCs w:val="24"/>
          <w:rtl/>
        </w:rPr>
        <w:t>הדלקת אש מנר של חלב</w:t>
      </w:r>
    </w:p>
    <w:p w14:paraId="76A56CB9" w14:textId="4F9DBA8D" w:rsidR="0074567E" w:rsidRPr="005108A4" w:rsidRDefault="0074567E" w:rsidP="000817F4">
      <w:pPr>
        <w:spacing w:before="0" w:after="240"/>
        <w:rPr>
          <w:rFonts w:ascii="FbFontext Regular" w:hAnsi="FbFontext Regular" w:cs="FbFontext Regular"/>
          <w:sz w:val="20"/>
          <w:szCs w:val="22"/>
          <w:rtl/>
        </w:rPr>
      </w:pPr>
      <w:r w:rsidRPr="005108A4">
        <w:rPr>
          <w:rFonts w:ascii="FbFontext Regular" w:hAnsi="FbFontext Regular" w:cs="FbFontext Regular" w:hint="cs"/>
          <w:sz w:val="20"/>
          <w:szCs w:val="22"/>
          <w:rtl/>
        </w:rPr>
        <w:t>נחלקו הפוסקים אם מותר להדליק אש מנר של ח</w:t>
      </w:r>
      <w:r w:rsidR="005108A4" w:rsidRPr="005108A4">
        <w:rPr>
          <w:rFonts w:ascii="FbFontext Regular" w:hAnsi="FbFontext Regular" w:cs="FbFontext Regular"/>
          <w:sz w:val="20"/>
          <w:szCs w:val="22"/>
          <w:rtl/>
        </w:rPr>
        <w:t>ֵ</w:t>
      </w:r>
      <w:r w:rsidRPr="005108A4">
        <w:rPr>
          <w:rFonts w:ascii="FbFontext Regular" w:hAnsi="FbFontext Regular" w:cs="FbFontext Regular" w:hint="cs"/>
          <w:sz w:val="20"/>
          <w:szCs w:val="22"/>
          <w:rtl/>
        </w:rPr>
        <w:t>לב, ויש אוסרים מדינא</w:t>
      </w:r>
      <w:r w:rsidR="005108A4" w:rsidRPr="005108A4">
        <w:rPr>
          <w:rStyle w:val="a8"/>
          <w:rFonts w:ascii="FbFontext Regular" w:hAnsi="FbFontext Regular" w:cs="FbFontext Regular"/>
          <w:sz w:val="20"/>
          <w:szCs w:val="22"/>
          <w:rtl/>
        </w:rPr>
        <w:footnoteReference w:id="144"/>
      </w:r>
      <w:r w:rsidRPr="005108A4">
        <w:rPr>
          <w:rFonts w:ascii="FbFontext Regular" w:hAnsi="FbFontext Regular" w:cs="FbFontext Regular" w:hint="cs"/>
          <w:sz w:val="20"/>
          <w:szCs w:val="22"/>
          <w:rtl/>
        </w:rPr>
        <w:t>, ואף לסוברים דהוי נטל"פ</w:t>
      </w:r>
      <w:r w:rsidR="005108A4" w:rsidRPr="005108A4">
        <w:rPr>
          <w:rStyle w:val="a8"/>
          <w:rFonts w:ascii="FbFontext Regular" w:hAnsi="FbFontext Regular" w:cs="FbFontext Regular"/>
          <w:sz w:val="20"/>
          <w:szCs w:val="22"/>
          <w:rtl/>
        </w:rPr>
        <w:footnoteReference w:id="145"/>
      </w:r>
      <w:r w:rsidRPr="005108A4">
        <w:rPr>
          <w:rFonts w:ascii="FbFontext Regular" w:hAnsi="FbFontext Regular" w:cs="FbFontext Regular" w:hint="cs"/>
          <w:sz w:val="20"/>
          <w:szCs w:val="22"/>
          <w:rtl/>
        </w:rPr>
        <w:t xml:space="preserve"> אין להתיר לכתחילה כדין נטל"פ שהוא היתר רק בדיעבד אך לא </w:t>
      </w:r>
      <w:r w:rsidRPr="005108A4">
        <w:rPr>
          <w:rFonts w:ascii="FbFontext Regular" w:hAnsi="FbFontext Regular" w:cs="FbFontext Regular" w:hint="cs"/>
          <w:sz w:val="20"/>
          <w:szCs w:val="22"/>
          <w:rtl/>
        </w:rPr>
        <w:t>לכתחילה</w:t>
      </w:r>
      <w:r w:rsidR="005108A4" w:rsidRPr="005108A4">
        <w:rPr>
          <w:rStyle w:val="a8"/>
          <w:rFonts w:ascii="FbFontext Regular" w:hAnsi="FbFontext Regular" w:cs="FbFontext Regular"/>
          <w:sz w:val="20"/>
          <w:szCs w:val="22"/>
          <w:rtl/>
        </w:rPr>
        <w:footnoteReference w:id="146"/>
      </w:r>
      <w:r w:rsidRPr="005108A4">
        <w:rPr>
          <w:rFonts w:ascii="FbFontext Regular" w:hAnsi="FbFontext Regular" w:cs="FbFontext Regular" w:hint="cs"/>
          <w:sz w:val="20"/>
          <w:szCs w:val="22"/>
          <w:rtl/>
        </w:rPr>
        <w:t xml:space="preserve">, ואסור לאדם אחר להדליק </w:t>
      </w:r>
      <w:r w:rsidR="005108A4" w:rsidRPr="005108A4">
        <w:rPr>
          <w:rFonts w:ascii="FbFontext Regular" w:hAnsi="FbFontext Regular" w:cs="FbFontext Regular" w:hint="cs"/>
          <w:sz w:val="20"/>
          <w:szCs w:val="22"/>
          <w:rtl/>
        </w:rPr>
        <w:t>ולתת לחבירו שנזהר בזה</w:t>
      </w:r>
      <w:r w:rsidR="005108A4" w:rsidRPr="005108A4">
        <w:rPr>
          <w:rStyle w:val="a8"/>
          <w:rFonts w:ascii="FbFontext Regular" w:hAnsi="FbFontext Regular" w:cs="FbFontext Regular"/>
          <w:sz w:val="20"/>
          <w:szCs w:val="22"/>
          <w:rtl/>
        </w:rPr>
        <w:footnoteReference w:id="147"/>
      </w:r>
      <w:r w:rsidR="005108A4" w:rsidRPr="005108A4">
        <w:rPr>
          <w:rFonts w:ascii="FbFontext Regular" w:hAnsi="FbFontext Regular" w:cs="FbFontext Regular" w:hint="cs"/>
          <w:sz w:val="20"/>
          <w:szCs w:val="22"/>
          <w:rtl/>
        </w:rPr>
        <w:t>.</w:t>
      </w:r>
    </w:p>
    <w:p w14:paraId="180E9608" w14:textId="5405EAE1" w:rsidR="0074567E" w:rsidRPr="0074567E" w:rsidRDefault="0074567E" w:rsidP="0074567E">
      <w:pPr>
        <w:pStyle w:val="2"/>
        <w:keepNext w:val="0"/>
        <w:keepLines w:val="0"/>
        <w:ind w:left="0" w:right="0"/>
        <w:rPr>
          <w:sz w:val="24"/>
          <w:szCs w:val="24"/>
          <w:rtl/>
        </w:rPr>
      </w:pPr>
      <w:r w:rsidRPr="0074567E">
        <w:rPr>
          <w:rFonts w:hint="cs"/>
          <w:sz w:val="24"/>
          <w:szCs w:val="24"/>
          <w:rtl/>
        </w:rPr>
        <w:t>דין מצקת</w:t>
      </w:r>
    </w:p>
    <w:p w14:paraId="4F93169A" w14:textId="6B23FFBC" w:rsidR="0074567E" w:rsidRPr="0074567E" w:rsidRDefault="0074567E" w:rsidP="000817F4">
      <w:pPr>
        <w:spacing w:before="0" w:after="240"/>
        <w:rPr>
          <w:rFonts w:ascii="FbFontext Regular" w:hAnsi="FbFontext Regular" w:cs="FbFontext Regular"/>
          <w:sz w:val="20"/>
          <w:szCs w:val="22"/>
          <w:rtl/>
        </w:rPr>
      </w:pPr>
      <w:r w:rsidRPr="0074567E">
        <w:rPr>
          <w:rFonts w:ascii="FbFontext Regular" w:hAnsi="FbFontext Regular" w:cs="FbFontext Regular" w:hint="cs"/>
          <w:sz w:val="20"/>
          <w:szCs w:val="22"/>
          <w:rtl/>
        </w:rPr>
        <w:t xml:space="preserve">דעת </w:t>
      </w:r>
      <w:r w:rsidRPr="00FD72AB">
        <w:rPr>
          <w:rFonts w:ascii="FbFontext Regular" w:hAnsi="FbFontext Regular" w:cs="Fontext" w:hint="cs"/>
          <w:sz w:val="20"/>
          <w:szCs w:val="22"/>
          <w:rtl/>
        </w:rPr>
        <w:t>מהרי"ל</w:t>
      </w:r>
      <w:r w:rsidRPr="0074567E">
        <w:rPr>
          <w:rStyle w:val="a8"/>
          <w:rFonts w:ascii="FbFontext Regular" w:hAnsi="FbFontext Regular" w:cs="FbFontext Regular"/>
          <w:sz w:val="20"/>
          <w:szCs w:val="22"/>
          <w:rtl/>
        </w:rPr>
        <w:footnoteReference w:id="148"/>
      </w:r>
      <w:r w:rsidRPr="0074567E">
        <w:rPr>
          <w:rFonts w:ascii="FbFontext Regular" w:hAnsi="FbFontext Regular" w:cs="FbFontext Regular" w:hint="cs"/>
          <w:sz w:val="20"/>
          <w:szCs w:val="22"/>
          <w:rtl/>
        </w:rPr>
        <w:t xml:space="preserve"> שמצקת שמוציאים בה מהכלי, דינה ככלי שני, ודעת </w:t>
      </w:r>
      <w:r w:rsidRPr="00FD72AB">
        <w:rPr>
          <w:rFonts w:ascii="FbFontext Regular" w:hAnsi="FbFontext Regular" w:cs="Fontext" w:hint="cs"/>
          <w:sz w:val="20"/>
          <w:szCs w:val="22"/>
          <w:rtl/>
        </w:rPr>
        <w:t>הט"ז</w:t>
      </w:r>
      <w:r w:rsidRPr="0074567E">
        <w:rPr>
          <w:rStyle w:val="a8"/>
          <w:rFonts w:ascii="FbFontext Regular" w:hAnsi="FbFontext Regular" w:cs="FbFontext Regular"/>
          <w:sz w:val="20"/>
          <w:szCs w:val="22"/>
          <w:rtl/>
        </w:rPr>
        <w:footnoteReference w:id="149"/>
      </w:r>
      <w:r w:rsidRPr="0074567E">
        <w:rPr>
          <w:rFonts w:ascii="FbFontext Regular" w:hAnsi="FbFontext Regular" w:cs="FbFontext Regular" w:hint="cs"/>
          <w:sz w:val="20"/>
          <w:szCs w:val="22"/>
          <w:rtl/>
        </w:rPr>
        <w:t xml:space="preserve"> דהוי ספק, וע"כ לענין הגעלה לא מהני אלא צריך לשפוך מהכלי עצמו, אך לענין בליעות יש לחוש דהוי כלי ראשון ואוסר.</w:t>
      </w:r>
    </w:p>
    <w:sectPr w:rsidR="0074567E" w:rsidRPr="0074567E" w:rsidSect="005F0736">
      <w:footnotePr>
        <w:numFmt w:val="hebrew1"/>
      </w:footnotePr>
      <w:endnotePr>
        <w:numFmt w:val="decimal"/>
      </w:endnotePr>
      <w:type w:val="continuous"/>
      <w:pgSz w:w="11906" w:h="16838"/>
      <w:pgMar w:top="1440" w:right="1080" w:bottom="1440" w:left="1080" w:header="708" w:footer="708"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69E56E" w14:textId="77777777" w:rsidR="005F0736" w:rsidRDefault="005F0736" w:rsidP="007744B0">
      <w:pPr>
        <w:spacing w:before="0" w:line="240" w:lineRule="auto"/>
      </w:pPr>
      <w:r>
        <w:separator/>
      </w:r>
    </w:p>
  </w:endnote>
  <w:endnote w:type="continuationSeparator" w:id="0">
    <w:p w14:paraId="5AF2F9D7" w14:textId="77777777" w:rsidR="005F0736" w:rsidRDefault="005F0736" w:rsidP="007744B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hcnz">
    <w:panose1 w:val="00000000000000000000"/>
    <w:charset w:val="B1"/>
    <w:family w:val="auto"/>
    <w:pitch w:val="variable"/>
    <w:sig w:usb0="00000801" w:usb1="00000000" w:usb2="00000000" w:usb3="00000000" w:csb0="00000020" w:csb1="00000000"/>
  </w:font>
  <w:font w:name="TehilaMedium">
    <w:panose1 w:val="00000000000000000000"/>
    <w:charset w:val="B1"/>
    <w:family w:val="auto"/>
    <w:pitch w:val="variable"/>
    <w:sig w:usb0="00000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FbFontext Regular">
    <w:panose1 w:val="02020603050405020304"/>
    <w:charset w:val="00"/>
    <w:family w:val="roman"/>
    <w:pitch w:val="variable"/>
    <w:sig w:usb0="80000827" w:usb1="50000000" w:usb2="00000000" w:usb3="00000000" w:csb0="00000021" w:csb1="00000000"/>
  </w:font>
  <w:font w:name="Fontext">
    <w:panose1 w:val="00000000000000000000"/>
    <w:charset w:val="B1"/>
    <w:family w:val="auto"/>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5FEB69" w14:textId="77777777" w:rsidR="005F0736" w:rsidRPr="00FD72AB" w:rsidRDefault="005F0736" w:rsidP="00FD72AB">
      <w:pPr>
        <w:pStyle w:val="ab"/>
        <w:rPr>
          <w:szCs w:val="22"/>
          <w:rtl/>
        </w:rPr>
      </w:pPr>
    </w:p>
  </w:footnote>
  <w:footnote w:type="continuationSeparator" w:id="0">
    <w:p w14:paraId="19FC259F" w14:textId="77777777" w:rsidR="005F0736" w:rsidRPr="00FD72AB" w:rsidRDefault="005F0736" w:rsidP="00FD72AB">
      <w:pPr>
        <w:pStyle w:val="ab"/>
      </w:pPr>
    </w:p>
  </w:footnote>
  <w:footnote w:id="1">
    <w:p w14:paraId="7E50F33A" w14:textId="318B8C20" w:rsidR="007744B0" w:rsidRDefault="007744B0" w:rsidP="00604CFA">
      <w:pPr>
        <w:pStyle w:val="a6"/>
        <w:rPr>
          <w:rtl/>
        </w:rPr>
      </w:pPr>
      <w:r>
        <w:rPr>
          <w:rStyle w:val="a8"/>
        </w:rPr>
        <w:footnoteRef/>
      </w:r>
      <w:r>
        <w:rPr>
          <w:rtl/>
        </w:rPr>
        <w:t xml:space="preserve"> </w:t>
      </w:r>
      <w:r>
        <w:rPr>
          <w:rFonts w:hint="cs"/>
          <w:rtl/>
        </w:rPr>
        <w:t>ס"ק א ע"פ שו"ע לקמן סי' צח, א.</w:t>
      </w:r>
    </w:p>
  </w:footnote>
  <w:footnote w:id="2">
    <w:p w14:paraId="3FD6069D" w14:textId="26C96684" w:rsidR="003C283B" w:rsidRDefault="003C283B" w:rsidP="00604CFA">
      <w:pPr>
        <w:pStyle w:val="a6"/>
        <w:rPr>
          <w:rtl/>
        </w:rPr>
      </w:pPr>
      <w:r>
        <w:rPr>
          <w:rStyle w:val="a8"/>
        </w:rPr>
        <w:footnoteRef/>
      </w:r>
      <w:r>
        <w:rPr>
          <w:rtl/>
        </w:rPr>
        <w:t xml:space="preserve"> </w:t>
      </w:r>
      <w:r>
        <w:rPr>
          <w:rFonts w:hint="cs"/>
          <w:rtl/>
        </w:rPr>
        <w:t xml:space="preserve">שפ"ד ס"ק א </w:t>
      </w:r>
      <w:r w:rsidRPr="003C283B">
        <w:rPr>
          <w:rtl/>
        </w:rPr>
        <w:t>מ"ז ס"ק א ד"ה דע</w:t>
      </w:r>
      <w:r>
        <w:rPr>
          <w:rFonts w:hint="cs"/>
          <w:rtl/>
        </w:rPr>
        <w:t>, ע"פ ש"ך סי' צח, ה.</w:t>
      </w:r>
    </w:p>
  </w:footnote>
  <w:footnote w:id="3">
    <w:p w14:paraId="669A9C59" w14:textId="236FA695" w:rsidR="000F23DC" w:rsidRDefault="000F23DC" w:rsidP="000F23DC">
      <w:pPr>
        <w:pStyle w:val="a6"/>
        <w:rPr>
          <w:rtl/>
        </w:rPr>
      </w:pPr>
      <w:r>
        <w:rPr>
          <w:rStyle w:val="a8"/>
        </w:rPr>
        <w:footnoteRef/>
      </w:r>
      <w:r>
        <w:rPr>
          <w:rtl/>
        </w:rPr>
        <w:t xml:space="preserve"> </w:t>
      </w:r>
      <w:r w:rsidRPr="000F23DC">
        <w:rPr>
          <w:rtl/>
        </w:rPr>
        <w:t>רעק"א</w:t>
      </w:r>
      <w:r w:rsidRPr="000F23DC">
        <w:rPr>
          <w:rFonts w:hint="cs"/>
          <w:rtl/>
        </w:rPr>
        <w:t xml:space="preserve"> </w:t>
      </w:r>
      <w:r>
        <w:rPr>
          <w:rFonts w:hint="cs"/>
          <w:rtl/>
        </w:rPr>
        <w:t>ס"ק א.</w:t>
      </w:r>
    </w:p>
  </w:footnote>
  <w:footnote w:id="4">
    <w:p w14:paraId="493FF33B" w14:textId="1A0860E2" w:rsidR="000F23DC" w:rsidRDefault="000F23DC" w:rsidP="000F23DC">
      <w:pPr>
        <w:pStyle w:val="a6"/>
        <w:rPr>
          <w:rtl/>
        </w:rPr>
      </w:pPr>
      <w:r>
        <w:rPr>
          <w:rStyle w:val="a8"/>
        </w:rPr>
        <w:footnoteRef/>
      </w:r>
      <w:r>
        <w:rPr>
          <w:rtl/>
        </w:rPr>
        <w:t xml:space="preserve"> </w:t>
      </w:r>
      <w:r>
        <w:rPr>
          <w:rFonts w:hint="cs"/>
          <w:rtl/>
        </w:rPr>
        <w:t>פמ"ג מ"ז ס"ק א סוף ד"ה דע.</w:t>
      </w:r>
    </w:p>
  </w:footnote>
  <w:footnote w:id="5">
    <w:p w14:paraId="19AD59D5" w14:textId="35F75CBD" w:rsidR="00853F58" w:rsidRDefault="00853F58" w:rsidP="00604CFA">
      <w:pPr>
        <w:pStyle w:val="a6"/>
        <w:rPr>
          <w:rtl/>
        </w:rPr>
      </w:pPr>
      <w:r>
        <w:rPr>
          <w:rStyle w:val="a8"/>
        </w:rPr>
        <w:footnoteRef/>
      </w:r>
      <w:r>
        <w:rPr>
          <w:rtl/>
        </w:rPr>
        <w:t xml:space="preserve"> </w:t>
      </w:r>
      <w:r>
        <w:rPr>
          <w:rFonts w:hint="cs"/>
          <w:rtl/>
        </w:rPr>
        <w:t xml:space="preserve">עי' </w:t>
      </w:r>
      <w:r w:rsidR="006B2DD8">
        <w:rPr>
          <w:rFonts w:hint="cs"/>
          <w:rtl/>
        </w:rPr>
        <w:t>רעק"א סי' צח</w:t>
      </w:r>
      <w:r w:rsidR="00072797">
        <w:rPr>
          <w:rFonts w:hint="cs"/>
          <w:rtl/>
        </w:rPr>
        <w:t>,</w:t>
      </w:r>
      <w:r w:rsidR="006B2DD8">
        <w:rPr>
          <w:rFonts w:hint="cs"/>
          <w:rtl/>
        </w:rPr>
        <w:t xml:space="preserve"> ב, וב</w:t>
      </w:r>
      <w:r w:rsidR="006B2DD8">
        <w:rPr>
          <w:rtl/>
        </w:rPr>
        <w:t xml:space="preserve">שו"ת הרי בשמים </w:t>
      </w:r>
      <w:r w:rsidR="00355DB5">
        <w:rPr>
          <w:rtl/>
        </w:rPr>
        <w:t>(</w:t>
      </w:r>
      <w:r w:rsidR="006B2DD8">
        <w:rPr>
          <w:rtl/>
        </w:rPr>
        <w:t>ח</w:t>
      </w:r>
      <w:r w:rsidR="006B2DD8">
        <w:rPr>
          <w:rFonts w:hint="cs"/>
          <w:rtl/>
        </w:rPr>
        <w:t>"</w:t>
      </w:r>
      <w:r w:rsidR="006B2DD8">
        <w:rPr>
          <w:rtl/>
        </w:rPr>
        <w:t>ג סי</w:t>
      </w:r>
      <w:r w:rsidR="006B2DD8">
        <w:rPr>
          <w:rFonts w:hint="cs"/>
          <w:rtl/>
        </w:rPr>
        <w:t>'</w:t>
      </w:r>
      <w:r w:rsidR="006B2DD8">
        <w:rPr>
          <w:rtl/>
        </w:rPr>
        <w:t xml:space="preserve"> ע</w:t>
      </w:r>
      <w:r w:rsidR="00355DB5">
        <w:rPr>
          <w:rtl/>
        </w:rPr>
        <w:t>)</w:t>
      </w:r>
      <w:r w:rsidR="006B2DD8">
        <w:rPr>
          <w:rFonts w:hint="cs"/>
          <w:rtl/>
        </w:rPr>
        <w:t xml:space="preserve"> כתב </w:t>
      </w:r>
      <w:r w:rsidR="006B2DD8">
        <w:rPr>
          <w:rtl/>
        </w:rPr>
        <w:t>דבאו"ח סי' תנב משמע ד</w:t>
      </w:r>
      <w:r w:rsidR="00355DB5">
        <w:rPr>
          <w:rtl/>
        </w:rPr>
        <w:t xml:space="preserve">אנו </w:t>
      </w:r>
      <w:r w:rsidR="006B2DD8">
        <w:rPr>
          <w:rtl/>
        </w:rPr>
        <w:t>בקיאין מהו נח</w:t>
      </w:r>
      <w:r w:rsidR="00866492">
        <w:rPr>
          <w:rFonts w:hint="cs"/>
          <w:rtl/>
        </w:rPr>
        <w:t>ה</w:t>
      </w:r>
      <w:r w:rsidR="006B2DD8">
        <w:rPr>
          <w:rtl/>
        </w:rPr>
        <w:t xml:space="preserve"> היורה מרתיחה ע"ש</w:t>
      </w:r>
      <w:r w:rsidR="00355DB5">
        <w:rPr>
          <w:rFonts w:hint="cs"/>
          <w:rtl/>
        </w:rPr>
        <w:t>,</w:t>
      </w:r>
      <w:r w:rsidR="006B2DD8">
        <w:rPr>
          <w:rtl/>
        </w:rPr>
        <w:t xml:space="preserve"> וכן הוא דעת החוו"ד </w:t>
      </w:r>
      <w:r w:rsidR="008669FD">
        <w:rPr>
          <w:rtl/>
        </w:rPr>
        <w:t>(</w:t>
      </w:r>
      <w:r w:rsidR="008669FD">
        <w:rPr>
          <w:rFonts w:hint="cs"/>
          <w:rtl/>
        </w:rPr>
        <w:t>חידושים ס"ק ב</w:t>
      </w:r>
      <w:r w:rsidR="008669FD">
        <w:rPr>
          <w:rtl/>
        </w:rPr>
        <w:t>)</w:t>
      </w:r>
      <w:r w:rsidR="006B2DD8">
        <w:rPr>
          <w:rFonts w:hint="cs"/>
          <w:rtl/>
        </w:rPr>
        <w:t xml:space="preserve">. ועי' </w:t>
      </w:r>
      <w:r w:rsidRPr="00853F58">
        <w:rPr>
          <w:rtl/>
        </w:rPr>
        <w:t xml:space="preserve">שו"ת מנחת יצחק </w:t>
      </w:r>
      <w:r w:rsidR="00DB0AAC">
        <w:rPr>
          <w:rtl/>
        </w:rPr>
        <w:t>(</w:t>
      </w:r>
      <w:r w:rsidRPr="00853F58">
        <w:rPr>
          <w:rtl/>
        </w:rPr>
        <w:t>ח</w:t>
      </w:r>
      <w:r>
        <w:rPr>
          <w:rFonts w:hint="cs"/>
          <w:rtl/>
        </w:rPr>
        <w:t>"</w:t>
      </w:r>
      <w:r w:rsidRPr="00853F58">
        <w:rPr>
          <w:rtl/>
        </w:rPr>
        <w:t>י סי</w:t>
      </w:r>
      <w:r>
        <w:rPr>
          <w:rFonts w:hint="cs"/>
          <w:rtl/>
        </w:rPr>
        <w:t>'</w:t>
      </w:r>
      <w:r w:rsidRPr="00853F58">
        <w:rPr>
          <w:rtl/>
        </w:rPr>
        <w:t xml:space="preserve"> סג</w:t>
      </w:r>
      <w:r w:rsidR="00DB0AAC">
        <w:rPr>
          <w:rtl/>
        </w:rPr>
        <w:t>)</w:t>
      </w:r>
      <w:r>
        <w:rPr>
          <w:rFonts w:hint="cs"/>
          <w:rtl/>
        </w:rPr>
        <w:t>.</w:t>
      </w:r>
    </w:p>
  </w:footnote>
  <w:footnote w:id="6">
    <w:p w14:paraId="0015A7DD" w14:textId="5B90B273" w:rsidR="00BB364A" w:rsidRDefault="00BB364A" w:rsidP="00604CFA">
      <w:pPr>
        <w:pStyle w:val="a6"/>
        <w:rPr>
          <w:rtl/>
        </w:rPr>
      </w:pPr>
      <w:r>
        <w:rPr>
          <w:rStyle w:val="a8"/>
        </w:rPr>
        <w:footnoteRef/>
      </w:r>
      <w:r>
        <w:rPr>
          <w:rtl/>
        </w:rPr>
        <w:t xml:space="preserve"> </w:t>
      </w:r>
      <w:r>
        <w:rPr>
          <w:rFonts w:hint="cs"/>
          <w:rtl/>
        </w:rPr>
        <w:t>סי' קה, יז.</w:t>
      </w:r>
    </w:p>
  </w:footnote>
  <w:footnote w:id="7">
    <w:p w14:paraId="7B69B560" w14:textId="33631AB4" w:rsidR="00BB364A" w:rsidRDefault="00BB364A" w:rsidP="00604CFA">
      <w:pPr>
        <w:pStyle w:val="a6"/>
      </w:pPr>
      <w:r>
        <w:rPr>
          <w:rStyle w:val="a8"/>
        </w:rPr>
        <w:footnoteRef/>
      </w:r>
      <w:r>
        <w:rPr>
          <w:rtl/>
        </w:rPr>
        <w:t xml:space="preserve"> </w:t>
      </w:r>
      <w:r>
        <w:rPr>
          <w:rFonts w:hint="cs"/>
          <w:rtl/>
        </w:rPr>
        <w:t>שם ס"ק יג.</w:t>
      </w:r>
    </w:p>
  </w:footnote>
  <w:footnote w:id="8">
    <w:p w14:paraId="4ADAFA5D" w14:textId="6762A9F6" w:rsidR="00BB364A" w:rsidRDefault="00BB364A" w:rsidP="00604CFA">
      <w:pPr>
        <w:pStyle w:val="a6"/>
      </w:pPr>
      <w:r>
        <w:rPr>
          <w:rStyle w:val="a8"/>
        </w:rPr>
        <w:footnoteRef/>
      </w:r>
      <w:r>
        <w:rPr>
          <w:rtl/>
        </w:rPr>
        <w:t xml:space="preserve"> </w:t>
      </w:r>
      <w:r>
        <w:rPr>
          <w:rFonts w:hint="cs"/>
          <w:rtl/>
        </w:rPr>
        <w:t>יש"ש פ"ז סי' מה.</w:t>
      </w:r>
    </w:p>
  </w:footnote>
  <w:footnote w:id="9">
    <w:p w14:paraId="41143B01" w14:textId="373D52BE" w:rsidR="00BB364A" w:rsidRDefault="00BB364A" w:rsidP="00604CFA">
      <w:pPr>
        <w:pStyle w:val="a6"/>
      </w:pPr>
      <w:r>
        <w:rPr>
          <w:rStyle w:val="a8"/>
        </w:rPr>
        <w:footnoteRef/>
      </w:r>
      <w:r w:rsidR="0029749E">
        <w:rPr>
          <w:rFonts w:hint="cs"/>
          <w:rtl/>
        </w:rPr>
        <w:t xml:space="preserve"> </w:t>
      </w:r>
      <w:r w:rsidR="005507D5">
        <w:rPr>
          <w:rtl/>
        </w:rPr>
        <w:t xml:space="preserve">יד יהודה </w:t>
      </w:r>
      <w:r w:rsidR="008669FD">
        <w:rPr>
          <w:rFonts w:hint="cs"/>
          <w:rtl/>
        </w:rPr>
        <w:t xml:space="preserve">שם </w:t>
      </w:r>
      <w:r w:rsidR="005507D5">
        <w:rPr>
          <w:rtl/>
        </w:rPr>
        <w:t>פה</w:t>
      </w:r>
      <w:r w:rsidR="008669FD">
        <w:rPr>
          <w:rFonts w:hint="cs"/>
          <w:rtl/>
        </w:rPr>
        <w:t>"</w:t>
      </w:r>
      <w:r w:rsidR="005507D5">
        <w:rPr>
          <w:rtl/>
        </w:rPr>
        <w:t>ק ס"ק יג</w:t>
      </w:r>
      <w:r w:rsidR="005507D5">
        <w:rPr>
          <w:rFonts w:hint="cs"/>
          <w:rtl/>
        </w:rPr>
        <w:t xml:space="preserve">, </w:t>
      </w:r>
      <w:r>
        <w:rPr>
          <w:rFonts w:hint="cs"/>
          <w:rtl/>
        </w:rPr>
        <w:t>חזו"א סי' טז, ד.</w:t>
      </w:r>
      <w:r w:rsidR="0029749E" w:rsidRPr="0029749E">
        <w:rPr>
          <w:rtl/>
        </w:rPr>
        <w:t xml:space="preserve"> </w:t>
      </w:r>
      <w:r w:rsidR="0029749E">
        <w:rPr>
          <w:rFonts w:hint="cs"/>
          <w:rtl/>
        </w:rPr>
        <w:t>וכ"כ ה</w:t>
      </w:r>
      <w:r w:rsidR="0029749E" w:rsidRPr="0029749E">
        <w:rPr>
          <w:rtl/>
        </w:rPr>
        <w:t xml:space="preserve">פמ"ג </w:t>
      </w:r>
      <w:r w:rsidR="008669FD">
        <w:rPr>
          <w:rFonts w:hint="cs"/>
          <w:rtl/>
        </w:rPr>
        <w:t xml:space="preserve">כאן </w:t>
      </w:r>
      <w:r w:rsidR="0029749E" w:rsidRPr="0029749E">
        <w:rPr>
          <w:rtl/>
        </w:rPr>
        <w:t>מ"ז סוף ס"ק ה</w:t>
      </w:r>
      <w:r w:rsidR="0029749E">
        <w:rPr>
          <w:rFonts w:hint="cs"/>
          <w:rtl/>
        </w:rPr>
        <w:t xml:space="preserve"> בדעת באר הגולה.</w:t>
      </w:r>
    </w:p>
  </w:footnote>
  <w:footnote w:id="10">
    <w:p w14:paraId="06E312B4" w14:textId="76392CA6" w:rsidR="0077029D" w:rsidRDefault="0077029D" w:rsidP="00604CFA">
      <w:pPr>
        <w:pStyle w:val="a6"/>
      </w:pPr>
      <w:r>
        <w:rPr>
          <w:rStyle w:val="a8"/>
        </w:rPr>
        <w:footnoteRef/>
      </w:r>
      <w:r>
        <w:rPr>
          <w:rtl/>
        </w:rPr>
        <w:t xml:space="preserve"> </w:t>
      </w:r>
      <w:r>
        <w:rPr>
          <w:rFonts w:hint="cs"/>
          <w:rtl/>
        </w:rPr>
        <w:t>סי' תרצא בשם ראבי"ה סי' אלף קו.</w:t>
      </w:r>
    </w:p>
  </w:footnote>
  <w:footnote w:id="11">
    <w:p w14:paraId="48DD7C53" w14:textId="4C96A4A6" w:rsidR="0077029D" w:rsidRDefault="0077029D" w:rsidP="00604CFA">
      <w:pPr>
        <w:pStyle w:val="a6"/>
        <w:rPr>
          <w:rtl/>
        </w:rPr>
      </w:pPr>
      <w:r>
        <w:rPr>
          <w:rStyle w:val="a8"/>
        </w:rPr>
        <w:footnoteRef/>
      </w:r>
      <w:r>
        <w:rPr>
          <w:rtl/>
        </w:rPr>
        <w:t xml:space="preserve"> </w:t>
      </w:r>
      <w:r>
        <w:rPr>
          <w:rFonts w:hint="cs"/>
          <w:rtl/>
        </w:rPr>
        <w:t>ס"ק ב.</w:t>
      </w:r>
    </w:p>
  </w:footnote>
  <w:footnote w:id="12">
    <w:p w14:paraId="3790F130" w14:textId="77777777" w:rsidR="002160CF" w:rsidRDefault="002160CF" w:rsidP="00604CFA">
      <w:pPr>
        <w:pStyle w:val="a6"/>
        <w:rPr>
          <w:rtl/>
        </w:rPr>
      </w:pPr>
      <w:r>
        <w:rPr>
          <w:rStyle w:val="a8"/>
        </w:rPr>
        <w:footnoteRef/>
      </w:r>
      <w:r>
        <w:rPr>
          <w:rtl/>
        </w:rPr>
        <w:t xml:space="preserve"> </w:t>
      </w:r>
      <w:r>
        <w:rPr>
          <w:rFonts w:hint="cs"/>
          <w:rtl/>
        </w:rPr>
        <w:t>ס"ק ב.</w:t>
      </w:r>
    </w:p>
  </w:footnote>
  <w:footnote w:id="13">
    <w:p w14:paraId="35EAC0A2" w14:textId="57F817FE" w:rsidR="002160CF" w:rsidRDefault="002160CF" w:rsidP="00604CFA">
      <w:pPr>
        <w:pStyle w:val="a6"/>
      </w:pPr>
      <w:r>
        <w:rPr>
          <w:rStyle w:val="a8"/>
        </w:rPr>
        <w:footnoteRef/>
      </w:r>
      <w:r>
        <w:rPr>
          <w:rtl/>
        </w:rPr>
        <w:t xml:space="preserve"> </w:t>
      </w:r>
      <w:r>
        <w:rPr>
          <w:rFonts w:hint="cs"/>
          <w:rtl/>
        </w:rPr>
        <w:t>ס"ק ד.</w:t>
      </w:r>
    </w:p>
  </w:footnote>
  <w:footnote w:id="14">
    <w:p w14:paraId="04275982" w14:textId="59186D0C" w:rsidR="002160CF" w:rsidRDefault="002160CF" w:rsidP="00604CFA">
      <w:pPr>
        <w:pStyle w:val="a6"/>
      </w:pPr>
      <w:r>
        <w:rPr>
          <w:rStyle w:val="a8"/>
        </w:rPr>
        <w:footnoteRef/>
      </w:r>
      <w:r>
        <w:rPr>
          <w:rtl/>
        </w:rPr>
        <w:t xml:space="preserve"> </w:t>
      </w:r>
      <w:r w:rsidR="004A7416">
        <w:rPr>
          <w:rFonts w:hint="cs"/>
          <w:rtl/>
        </w:rPr>
        <w:t>ראה פירוט בש"ך ס"ק יג</w:t>
      </w:r>
      <w:r w:rsidR="00D6441B">
        <w:rPr>
          <w:rFonts w:hint="cs"/>
          <w:rtl/>
        </w:rPr>
        <w:t xml:space="preserve"> </w:t>
      </w:r>
      <w:proofErr w:type="spellStart"/>
      <w:r w:rsidR="00D6441B">
        <w:rPr>
          <w:rFonts w:hint="cs"/>
          <w:rtl/>
        </w:rPr>
        <w:t>ונקוה"כ</w:t>
      </w:r>
      <w:proofErr w:type="spellEnd"/>
      <w:r w:rsidR="00D6441B">
        <w:rPr>
          <w:rFonts w:hint="cs"/>
          <w:rtl/>
        </w:rPr>
        <w:t xml:space="preserve"> ס"ק ב</w:t>
      </w:r>
      <w:r w:rsidR="004A7416">
        <w:rPr>
          <w:rFonts w:hint="cs"/>
          <w:rtl/>
        </w:rPr>
        <w:t xml:space="preserve">, </w:t>
      </w:r>
      <w:r>
        <w:rPr>
          <w:rFonts w:hint="cs"/>
          <w:rtl/>
        </w:rPr>
        <w:t>חוץ מהרשב"א ור' ירוחם, וכן העיטור שהובא בטור.</w:t>
      </w:r>
    </w:p>
  </w:footnote>
  <w:footnote w:id="15">
    <w:p w14:paraId="493DBEEB" w14:textId="0FFD4877" w:rsidR="004A7416" w:rsidRDefault="004A7416" w:rsidP="00604CFA">
      <w:pPr>
        <w:pStyle w:val="a6"/>
        <w:rPr>
          <w:rtl/>
        </w:rPr>
      </w:pPr>
      <w:r>
        <w:rPr>
          <w:rStyle w:val="a8"/>
        </w:rPr>
        <w:footnoteRef/>
      </w:r>
      <w:r>
        <w:rPr>
          <w:rtl/>
        </w:rPr>
        <w:t xml:space="preserve"> </w:t>
      </w:r>
      <w:r>
        <w:rPr>
          <w:rFonts w:hint="cs"/>
          <w:rtl/>
        </w:rPr>
        <w:t>ש"ך ס"ק ו; יג.</w:t>
      </w:r>
    </w:p>
  </w:footnote>
  <w:footnote w:id="16">
    <w:p w14:paraId="7834C9BE" w14:textId="6DBAC88A" w:rsidR="000113CC" w:rsidRDefault="000113CC" w:rsidP="00604CFA">
      <w:pPr>
        <w:pStyle w:val="a6"/>
        <w:rPr>
          <w:rtl/>
        </w:rPr>
      </w:pPr>
      <w:r>
        <w:rPr>
          <w:rStyle w:val="a8"/>
        </w:rPr>
        <w:footnoteRef/>
      </w:r>
      <w:r>
        <w:rPr>
          <w:rtl/>
        </w:rPr>
        <w:t xml:space="preserve"> </w:t>
      </w:r>
      <w:r>
        <w:rPr>
          <w:rFonts w:hint="cs"/>
          <w:rtl/>
        </w:rPr>
        <w:t>ס"ק ב</w:t>
      </w:r>
      <w:r w:rsidR="00495E6F">
        <w:rPr>
          <w:rFonts w:hint="cs"/>
          <w:rtl/>
        </w:rPr>
        <w:t>;</w:t>
      </w:r>
      <w:r w:rsidR="00237EE1">
        <w:rPr>
          <w:rFonts w:hint="cs"/>
          <w:rtl/>
        </w:rPr>
        <w:t xml:space="preserve"> ה</w:t>
      </w:r>
      <w:r>
        <w:rPr>
          <w:rFonts w:hint="cs"/>
          <w:rtl/>
        </w:rPr>
        <w:t>.</w:t>
      </w:r>
      <w:r w:rsidR="000E33CF">
        <w:rPr>
          <w:rFonts w:hint="cs"/>
          <w:rtl/>
        </w:rPr>
        <w:t xml:space="preserve"> וכ"כ בערך לחם למהריק"ש סי' קה, ד עיי"ש.</w:t>
      </w:r>
    </w:p>
  </w:footnote>
  <w:footnote w:id="17">
    <w:p w14:paraId="4C77EACB" w14:textId="3C6DD754" w:rsidR="00E00974" w:rsidRDefault="00E00974" w:rsidP="00604CFA">
      <w:pPr>
        <w:pStyle w:val="a6"/>
      </w:pPr>
      <w:r>
        <w:rPr>
          <w:rStyle w:val="a8"/>
        </w:rPr>
        <w:footnoteRef/>
      </w:r>
      <w:r>
        <w:rPr>
          <w:rtl/>
        </w:rPr>
        <w:t xml:space="preserve"> </w:t>
      </w:r>
      <w:r>
        <w:rPr>
          <w:rFonts w:hint="cs"/>
          <w:rtl/>
        </w:rPr>
        <w:t>ט"ז ס"ק ה, ופמ"ג שם.</w:t>
      </w:r>
    </w:p>
  </w:footnote>
  <w:footnote w:id="18">
    <w:p w14:paraId="16B6785C" w14:textId="643282A1" w:rsidR="008509A3" w:rsidRDefault="008509A3" w:rsidP="00604CFA">
      <w:pPr>
        <w:pStyle w:val="a6"/>
      </w:pPr>
      <w:r>
        <w:rPr>
          <w:rStyle w:val="a8"/>
        </w:rPr>
        <w:footnoteRef/>
      </w:r>
      <w:r>
        <w:rPr>
          <w:rtl/>
        </w:rPr>
        <w:t xml:space="preserve"> </w:t>
      </w:r>
      <w:r>
        <w:rPr>
          <w:rFonts w:hint="cs"/>
          <w:rtl/>
        </w:rPr>
        <w:t>שו"ע סי' קה, ד.</w:t>
      </w:r>
    </w:p>
  </w:footnote>
  <w:footnote w:id="19">
    <w:p w14:paraId="6590189F" w14:textId="5B8CD534" w:rsidR="00555CC9" w:rsidRDefault="00555CC9" w:rsidP="00604CFA">
      <w:pPr>
        <w:pStyle w:val="a6"/>
        <w:rPr>
          <w:rtl/>
        </w:rPr>
      </w:pPr>
      <w:r>
        <w:rPr>
          <w:rStyle w:val="a8"/>
        </w:rPr>
        <w:footnoteRef/>
      </w:r>
      <w:r>
        <w:rPr>
          <w:rtl/>
        </w:rPr>
        <w:t xml:space="preserve"> </w:t>
      </w:r>
      <w:r w:rsidR="00957DEB">
        <w:rPr>
          <w:rFonts w:hint="cs"/>
          <w:rtl/>
        </w:rPr>
        <w:t xml:space="preserve">סי' קה, ט </w:t>
      </w:r>
      <w:r>
        <w:rPr>
          <w:rFonts w:hint="cs"/>
          <w:rtl/>
        </w:rPr>
        <w:t>הובא בט"ז ס"ק ג וש"ך ס"ק ג, והניחו</w:t>
      </w:r>
      <w:r w:rsidR="00957DEB">
        <w:rPr>
          <w:rFonts w:hint="cs"/>
          <w:rtl/>
        </w:rPr>
        <w:t>הו</w:t>
      </w:r>
      <w:r>
        <w:rPr>
          <w:rFonts w:hint="cs"/>
          <w:rtl/>
        </w:rPr>
        <w:t xml:space="preserve"> בצ"ע.</w:t>
      </w:r>
    </w:p>
  </w:footnote>
  <w:footnote w:id="20">
    <w:p w14:paraId="015ABD0A" w14:textId="6F5FB6C8" w:rsidR="00C02073" w:rsidRDefault="00C02073" w:rsidP="00604CFA">
      <w:pPr>
        <w:pStyle w:val="a6"/>
        <w:rPr>
          <w:rtl/>
        </w:rPr>
      </w:pPr>
      <w:r>
        <w:rPr>
          <w:rStyle w:val="a8"/>
        </w:rPr>
        <w:footnoteRef/>
      </w:r>
      <w:r>
        <w:rPr>
          <w:rtl/>
        </w:rPr>
        <w:t xml:space="preserve"> </w:t>
      </w:r>
      <w:r>
        <w:rPr>
          <w:rFonts w:hint="cs"/>
          <w:rtl/>
        </w:rPr>
        <w:t>ש"ך. ועי' סי' קה, יט.</w:t>
      </w:r>
    </w:p>
  </w:footnote>
  <w:footnote w:id="21">
    <w:p w14:paraId="58E2C557" w14:textId="56E2A606" w:rsidR="000113CC" w:rsidRDefault="000113CC" w:rsidP="00604CFA">
      <w:pPr>
        <w:pStyle w:val="a6"/>
      </w:pPr>
      <w:r>
        <w:rPr>
          <w:rStyle w:val="a8"/>
        </w:rPr>
        <w:footnoteRef/>
      </w:r>
      <w:r>
        <w:rPr>
          <w:rtl/>
        </w:rPr>
        <w:t xml:space="preserve"> </w:t>
      </w:r>
      <w:r>
        <w:rPr>
          <w:rFonts w:hint="cs"/>
          <w:rtl/>
        </w:rPr>
        <w:t>סי' צח, א.</w:t>
      </w:r>
    </w:p>
  </w:footnote>
  <w:footnote w:id="22">
    <w:p w14:paraId="0173D90A" w14:textId="16969E96" w:rsidR="00C02073" w:rsidRDefault="00C02073" w:rsidP="00604CFA">
      <w:pPr>
        <w:pStyle w:val="a6"/>
      </w:pPr>
      <w:r>
        <w:rPr>
          <w:rStyle w:val="a8"/>
        </w:rPr>
        <w:footnoteRef/>
      </w:r>
      <w:r>
        <w:rPr>
          <w:rtl/>
        </w:rPr>
        <w:t xml:space="preserve"> </w:t>
      </w:r>
      <w:r>
        <w:rPr>
          <w:rFonts w:hint="cs"/>
          <w:rtl/>
        </w:rPr>
        <w:t xml:space="preserve">או לרמ"א אם בדיעבד טעם הישראל. רעק"א סי' צח, ב, גליון מהרש"א ס"ק </w:t>
      </w:r>
      <w:r w:rsidR="00BD58DF">
        <w:rPr>
          <w:rFonts w:hint="cs"/>
          <w:rtl/>
        </w:rPr>
        <w:t>ז. והוא חידוש</w:t>
      </w:r>
      <w:r w:rsidR="008509A3">
        <w:rPr>
          <w:rFonts w:hint="cs"/>
          <w:rtl/>
        </w:rPr>
        <w:t>,</w:t>
      </w:r>
      <w:r w:rsidR="00BD58DF">
        <w:rPr>
          <w:rFonts w:hint="cs"/>
          <w:rtl/>
        </w:rPr>
        <w:t xml:space="preserve"> שהרי לא היתה דעתו לטעום.</w:t>
      </w:r>
    </w:p>
  </w:footnote>
  <w:footnote w:id="23">
    <w:p w14:paraId="6BC1A18B" w14:textId="6CCB7E23" w:rsidR="00BD58DF" w:rsidRDefault="00BD58DF" w:rsidP="00604CFA">
      <w:pPr>
        <w:pStyle w:val="a6"/>
        <w:rPr>
          <w:rtl/>
        </w:rPr>
      </w:pPr>
      <w:r>
        <w:rPr>
          <w:rStyle w:val="a8"/>
        </w:rPr>
        <w:footnoteRef/>
      </w:r>
      <w:r>
        <w:rPr>
          <w:rtl/>
        </w:rPr>
        <w:t xml:space="preserve"> </w:t>
      </w:r>
      <w:r w:rsidR="00F34198" w:rsidRPr="00F34198">
        <w:rPr>
          <w:rtl/>
        </w:rPr>
        <w:t>ט"ז</w:t>
      </w:r>
      <w:r w:rsidR="00F34198" w:rsidRPr="00F34198">
        <w:rPr>
          <w:rFonts w:hint="cs"/>
          <w:rtl/>
        </w:rPr>
        <w:t xml:space="preserve"> </w:t>
      </w:r>
      <w:r>
        <w:rPr>
          <w:rFonts w:hint="cs"/>
          <w:rtl/>
        </w:rPr>
        <w:t>ס"ק ד.</w:t>
      </w:r>
    </w:p>
  </w:footnote>
  <w:footnote w:id="24">
    <w:p w14:paraId="34FA9CF1" w14:textId="1B8BC82D" w:rsidR="00E24B31" w:rsidRDefault="00E24B31" w:rsidP="00604CFA">
      <w:pPr>
        <w:pStyle w:val="a6"/>
        <w:rPr>
          <w:rtl/>
        </w:rPr>
      </w:pPr>
      <w:r>
        <w:rPr>
          <w:rStyle w:val="a8"/>
        </w:rPr>
        <w:footnoteRef/>
      </w:r>
      <w:r>
        <w:rPr>
          <w:rtl/>
        </w:rPr>
        <w:t xml:space="preserve"> </w:t>
      </w:r>
      <w:r>
        <w:rPr>
          <w:rFonts w:hint="cs"/>
          <w:rtl/>
        </w:rPr>
        <w:t>שמא לא ניער יפה. ב"י.</w:t>
      </w:r>
    </w:p>
  </w:footnote>
  <w:footnote w:id="25">
    <w:p w14:paraId="195B9A89" w14:textId="07ED9C69" w:rsidR="00BD58DF" w:rsidRDefault="00BD58DF" w:rsidP="00604CFA">
      <w:pPr>
        <w:pStyle w:val="a6"/>
      </w:pPr>
      <w:r>
        <w:rPr>
          <w:rStyle w:val="a8"/>
        </w:rPr>
        <w:footnoteRef/>
      </w:r>
      <w:r>
        <w:rPr>
          <w:rtl/>
        </w:rPr>
        <w:t xml:space="preserve"> </w:t>
      </w:r>
      <w:r>
        <w:rPr>
          <w:rFonts w:hint="cs"/>
          <w:rtl/>
        </w:rPr>
        <w:t>והזכיר כן אגב הסיפא, ר"י בן חביב וש"ך ס"ק ה, ויש שפירשו שכוונתו עד סוף הויית הטיפה, ט"ז ס"ק ו, גר"א ס"ק י.</w:t>
      </w:r>
    </w:p>
  </w:footnote>
  <w:footnote w:id="26">
    <w:p w14:paraId="0D95193C" w14:textId="63781B26" w:rsidR="00D561CE" w:rsidRDefault="00D561CE" w:rsidP="00604CFA">
      <w:pPr>
        <w:pStyle w:val="a6"/>
      </w:pPr>
      <w:r>
        <w:rPr>
          <w:rStyle w:val="a8"/>
        </w:rPr>
        <w:footnoteRef/>
      </w:r>
      <w:r>
        <w:rPr>
          <w:rtl/>
        </w:rPr>
        <w:t xml:space="preserve"> </w:t>
      </w:r>
      <w:r>
        <w:rPr>
          <w:rFonts w:hint="cs"/>
          <w:rtl/>
        </w:rPr>
        <w:t>לגי' הבית הלל ס"ק א והגר"א ס"ק ט. ועי' באר הגולה ס"ק ו.</w:t>
      </w:r>
    </w:p>
  </w:footnote>
  <w:footnote w:id="27">
    <w:p w14:paraId="4B721DF5" w14:textId="44935DE0" w:rsidR="001F72E1" w:rsidRDefault="001F72E1" w:rsidP="00604CFA">
      <w:pPr>
        <w:pStyle w:val="a6"/>
        <w:rPr>
          <w:rtl/>
        </w:rPr>
      </w:pPr>
      <w:r>
        <w:rPr>
          <w:rStyle w:val="a8"/>
        </w:rPr>
        <w:footnoteRef/>
      </w:r>
      <w:r>
        <w:rPr>
          <w:rtl/>
        </w:rPr>
        <w:t xml:space="preserve"> </w:t>
      </w:r>
      <w:r>
        <w:rPr>
          <w:rFonts w:hint="cs"/>
          <w:rtl/>
        </w:rPr>
        <w:t>ס"ק ו.</w:t>
      </w:r>
    </w:p>
  </w:footnote>
  <w:footnote w:id="28">
    <w:p w14:paraId="6526AF5D" w14:textId="7322ECFC" w:rsidR="009E5C22" w:rsidRDefault="009E5C22" w:rsidP="00604CFA">
      <w:pPr>
        <w:pStyle w:val="a6"/>
      </w:pPr>
      <w:r>
        <w:rPr>
          <w:rStyle w:val="a8"/>
        </w:rPr>
        <w:footnoteRef/>
      </w:r>
      <w:r>
        <w:rPr>
          <w:rtl/>
        </w:rPr>
        <w:t xml:space="preserve"> </w:t>
      </w:r>
      <w:r>
        <w:rPr>
          <w:rFonts w:hint="cs"/>
          <w:rtl/>
        </w:rPr>
        <w:t>אך</w:t>
      </w:r>
      <w:r w:rsidR="009662DF">
        <w:rPr>
          <w:rFonts w:hint="cs"/>
          <w:rtl/>
        </w:rPr>
        <w:t xml:space="preserve"> דעת הש"ך עצמו </w:t>
      </w:r>
      <w:r w:rsidR="009662DF">
        <w:rPr>
          <w:rtl/>
        </w:rPr>
        <w:t>(</w:t>
      </w:r>
      <w:r w:rsidR="009662DF">
        <w:rPr>
          <w:rFonts w:hint="cs"/>
          <w:rtl/>
        </w:rPr>
        <w:t xml:space="preserve">ראה לעיל הערה </w:t>
      </w:r>
      <w:r w:rsidR="009662DF">
        <w:rPr>
          <w:rtl/>
        </w:rPr>
        <w:fldChar w:fldCharType="begin"/>
      </w:r>
      <w:r w:rsidR="009662DF">
        <w:rPr>
          <w:rtl/>
        </w:rPr>
        <w:instrText xml:space="preserve"> </w:instrText>
      </w:r>
      <w:r w:rsidR="009662DF">
        <w:rPr>
          <w:rFonts w:hint="cs"/>
        </w:rPr>
        <w:instrText>NOTEREF</w:instrText>
      </w:r>
      <w:r w:rsidR="009662DF">
        <w:rPr>
          <w:rFonts w:hint="cs"/>
          <w:rtl/>
        </w:rPr>
        <w:instrText xml:space="preserve"> _</w:instrText>
      </w:r>
      <w:r w:rsidR="009662DF">
        <w:rPr>
          <w:rFonts w:hint="cs"/>
        </w:rPr>
        <w:instrText>Ref158369023 \h</w:instrText>
      </w:r>
      <w:r w:rsidR="009662DF">
        <w:rPr>
          <w:rtl/>
        </w:rPr>
        <w:instrText xml:space="preserve"> </w:instrText>
      </w:r>
      <w:r w:rsidR="009662DF">
        <w:rPr>
          <w:rtl/>
        </w:rPr>
      </w:r>
      <w:r w:rsidR="009662DF">
        <w:rPr>
          <w:rtl/>
        </w:rPr>
        <w:fldChar w:fldCharType="separate"/>
      </w:r>
      <w:r w:rsidR="006A2A27">
        <w:rPr>
          <w:rtl/>
        </w:rPr>
        <w:t>יג</w:t>
      </w:r>
      <w:r w:rsidR="009662DF">
        <w:rPr>
          <w:rtl/>
        </w:rPr>
        <w:fldChar w:fldCharType="end"/>
      </w:r>
      <w:r w:rsidR="009662DF">
        <w:rPr>
          <w:rtl/>
        </w:rPr>
        <w:t>)</w:t>
      </w:r>
      <w:r w:rsidR="009662DF">
        <w:rPr>
          <w:rFonts w:hint="cs"/>
          <w:rtl/>
        </w:rPr>
        <w:t xml:space="preserve"> דהלכה כר"י, וא"כ אף החתיכה מותרת.</w:t>
      </w:r>
    </w:p>
  </w:footnote>
  <w:footnote w:id="29">
    <w:p w14:paraId="2E588F31" w14:textId="0D04773F" w:rsidR="00E00974" w:rsidRDefault="00E00974" w:rsidP="00604CFA">
      <w:pPr>
        <w:pStyle w:val="a6"/>
        <w:rPr>
          <w:rtl/>
        </w:rPr>
      </w:pPr>
      <w:r>
        <w:rPr>
          <w:rStyle w:val="a8"/>
        </w:rPr>
        <w:footnoteRef/>
      </w:r>
      <w:r>
        <w:rPr>
          <w:rtl/>
        </w:rPr>
        <w:t xml:space="preserve"> </w:t>
      </w:r>
      <w:r>
        <w:rPr>
          <w:rFonts w:hint="cs"/>
          <w:rtl/>
        </w:rPr>
        <w:t>ס"ק ה.</w:t>
      </w:r>
      <w:r w:rsidR="00D6441B">
        <w:rPr>
          <w:rFonts w:hint="cs"/>
          <w:rtl/>
        </w:rPr>
        <w:t xml:space="preserve"> </w:t>
      </w:r>
    </w:p>
  </w:footnote>
  <w:footnote w:id="30">
    <w:p w14:paraId="10968E62" w14:textId="46313192" w:rsidR="006F469E" w:rsidRDefault="006F469E" w:rsidP="00604CFA">
      <w:pPr>
        <w:pStyle w:val="a6"/>
      </w:pPr>
      <w:r>
        <w:rPr>
          <w:rStyle w:val="a8"/>
        </w:rPr>
        <w:footnoteRef/>
      </w:r>
      <w:r>
        <w:rPr>
          <w:rtl/>
        </w:rPr>
        <w:t xml:space="preserve"> </w:t>
      </w:r>
      <w:r>
        <w:rPr>
          <w:rFonts w:hint="cs"/>
          <w:rtl/>
        </w:rPr>
        <w:t xml:space="preserve">אך לט"ז שפסק כרש"י </w:t>
      </w:r>
      <w:r>
        <w:rPr>
          <w:rtl/>
        </w:rPr>
        <w:t>(</w:t>
      </w:r>
      <w:r>
        <w:rPr>
          <w:rFonts w:hint="cs"/>
          <w:rtl/>
        </w:rPr>
        <w:t xml:space="preserve">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Ref158370138 \h</w:instrText>
      </w:r>
      <w:r>
        <w:rPr>
          <w:rtl/>
        </w:rPr>
        <w:instrText xml:space="preserve"> </w:instrText>
      </w:r>
      <w:r>
        <w:rPr>
          <w:rtl/>
        </w:rPr>
      </w:r>
      <w:r>
        <w:rPr>
          <w:rtl/>
        </w:rPr>
        <w:fldChar w:fldCharType="separate"/>
      </w:r>
      <w:r w:rsidR="006A2A27">
        <w:rPr>
          <w:rtl/>
        </w:rPr>
        <w:t>טז</w:t>
      </w:r>
      <w:r>
        <w:rPr>
          <w:rtl/>
        </w:rPr>
        <w:fldChar w:fldCharType="end"/>
      </w:r>
      <w:r>
        <w:rPr>
          <w:rtl/>
        </w:rPr>
        <w:t>)</w:t>
      </w:r>
      <w:r w:rsidR="00495E6F">
        <w:rPr>
          <w:rFonts w:hint="cs"/>
          <w:rtl/>
        </w:rPr>
        <w:t>,</w:t>
      </w:r>
      <w:r>
        <w:rPr>
          <w:rFonts w:hint="cs"/>
          <w:rtl/>
        </w:rPr>
        <w:t xml:space="preserve"> החלק העליון נאסר, ושוב אוסר את כל הקדירה עד שיהיה ששים נגד כל החתיכה. מחצה"ש.</w:t>
      </w:r>
    </w:p>
  </w:footnote>
  <w:footnote w:id="31">
    <w:p w14:paraId="71745D7E" w14:textId="64659668" w:rsidR="00C02441" w:rsidRDefault="00C02441" w:rsidP="00604CFA">
      <w:pPr>
        <w:pStyle w:val="a6"/>
      </w:pPr>
      <w:r>
        <w:rPr>
          <w:rStyle w:val="a8"/>
        </w:rPr>
        <w:footnoteRef/>
      </w:r>
      <w:r>
        <w:rPr>
          <w:rtl/>
        </w:rPr>
        <w:t xml:space="preserve"> </w:t>
      </w:r>
      <w:r>
        <w:rPr>
          <w:rFonts w:hint="cs"/>
          <w:rtl/>
        </w:rPr>
        <w:t>סי' קה, יג</w:t>
      </w:r>
      <w:r w:rsidR="00A461DB">
        <w:rPr>
          <w:rFonts w:hint="cs"/>
          <w:rtl/>
        </w:rPr>
        <w:t xml:space="preserve"> והוכיח מהרמ"א כאן</w:t>
      </w:r>
      <w:r>
        <w:rPr>
          <w:rFonts w:hint="cs"/>
          <w:rtl/>
        </w:rPr>
        <w:t>.</w:t>
      </w:r>
    </w:p>
  </w:footnote>
  <w:footnote w:id="32">
    <w:p w14:paraId="3CBDBD01" w14:textId="30E70CC0" w:rsidR="00C02441" w:rsidRDefault="00C02441" w:rsidP="00604CFA">
      <w:pPr>
        <w:pStyle w:val="a6"/>
        <w:rPr>
          <w:rtl/>
        </w:rPr>
      </w:pPr>
      <w:r>
        <w:rPr>
          <w:rStyle w:val="a8"/>
        </w:rPr>
        <w:footnoteRef/>
      </w:r>
      <w:r>
        <w:rPr>
          <w:rtl/>
        </w:rPr>
        <w:t xml:space="preserve"> </w:t>
      </w:r>
      <w:r>
        <w:rPr>
          <w:rFonts w:hint="cs"/>
          <w:rtl/>
        </w:rPr>
        <w:t>ס"ק ז, סי' קה, יז</w:t>
      </w:r>
      <w:r w:rsidR="00A461DB">
        <w:rPr>
          <w:rFonts w:hint="cs"/>
          <w:rtl/>
        </w:rPr>
        <w:t xml:space="preserve"> בבי' דברי הרמ"א</w:t>
      </w:r>
      <w:r>
        <w:rPr>
          <w:rFonts w:hint="cs"/>
          <w:rtl/>
        </w:rPr>
        <w:t>.</w:t>
      </w:r>
    </w:p>
  </w:footnote>
  <w:footnote w:id="33">
    <w:p w14:paraId="35C8B166" w14:textId="71A84F38" w:rsidR="00495E6F" w:rsidRDefault="00495E6F">
      <w:pPr>
        <w:pStyle w:val="a6"/>
      </w:pPr>
      <w:r>
        <w:rPr>
          <w:rStyle w:val="a8"/>
        </w:rPr>
        <w:footnoteRef/>
      </w:r>
      <w:r>
        <w:rPr>
          <w:rtl/>
        </w:rPr>
        <w:t xml:space="preserve"> </w:t>
      </w:r>
      <w:r>
        <w:rPr>
          <w:rFonts w:hint="cs"/>
          <w:rtl/>
        </w:rPr>
        <w:t>בית מאיר.</w:t>
      </w:r>
    </w:p>
  </w:footnote>
  <w:footnote w:id="34">
    <w:p w14:paraId="4A6D5434" w14:textId="016456BB" w:rsidR="0067369E" w:rsidRDefault="0067369E" w:rsidP="00604CFA">
      <w:pPr>
        <w:pStyle w:val="a6"/>
        <w:rPr>
          <w:rtl/>
        </w:rPr>
      </w:pPr>
      <w:r>
        <w:rPr>
          <w:rStyle w:val="a8"/>
        </w:rPr>
        <w:footnoteRef/>
      </w:r>
      <w:r>
        <w:rPr>
          <w:rtl/>
        </w:rPr>
        <w:t xml:space="preserve"> </w:t>
      </w:r>
      <w:r w:rsidR="00A04BA3" w:rsidRPr="00A04BA3">
        <w:rPr>
          <w:rtl/>
        </w:rPr>
        <w:t>ט"ז</w:t>
      </w:r>
      <w:r w:rsidR="00A04BA3" w:rsidRPr="00A04BA3">
        <w:rPr>
          <w:rFonts w:hint="cs"/>
          <w:rtl/>
        </w:rPr>
        <w:t xml:space="preserve"> </w:t>
      </w:r>
      <w:r>
        <w:rPr>
          <w:rFonts w:hint="cs"/>
          <w:rtl/>
        </w:rPr>
        <w:t>ס"ק יג.</w:t>
      </w:r>
    </w:p>
  </w:footnote>
  <w:footnote w:id="35">
    <w:p w14:paraId="476DD668" w14:textId="0C04023E" w:rsidR="004872C1" w:rsidRDefault="004872C1" w:rsidP="00604CFA">
      <w:pPr>
        <w:pStyle w:val="a6"/>
      </w:pPr>
      <w:r>
        <w:rPr>
          <w:rStyle w:val="a8"/>
        </w:rPr>
        <w:footnoteRef/>
      </w:r>
      <w:r>
        <w:rPr>
          <w:rtl/>
        </w:rPr>
        <w:t xml:space="preserve"> </w:t>
      </w:r>
      <w:r>
        <w:rPr>
          <w:rFonts w:hint="cs"/>
          <w:rtl/>
        </w:rPr>
        <w:t>ב"י בדעת הרמב"ם.</w:t>
      </w:r>
    </w:p>
  </w:footnote>
  <w:footnote w:id="36">
    <w:p w14:paraId="1B6A9263" w14:textId="1C73A60F" w:rsidR="007518C2" w:rsidRDefault="007518C2" w:rsidP="00604CFA">
      <w:pPr>
        <w:pStyle w:val="a6"/>
        <w:rPr>
          <w:rtl/>
        </w:rPr>
      </w:pPr>
      <w:r>
        <w:rPr>
          <w:rStyle w:val="a8"/>
        </w:rPr>
        <w:footnoteRef/>
      </w:r>
      <w:r>
        <w:rPr>
          <w:rtl/>
        </w:rPr>
        <w:t xml:space="preserve"> </w:t>
      </w:r>
      <w:r>
        <w:rPr>
          <w:rFonts w:hint="cs"/>
          <w:rtl/>
        </w:rPr>
        <w:t xml:space="preserve">ס"ק ז, ראה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Ref158671396 \h</w:instrText>
      </w:r>
      <w:r>
        <w:rPr>
          <w:rtl/>
        </w:rPr>
        <w:instrText xml:space="preserve"> </w:instrText>
      </w:r>
      <w:r>
        <w:rPr>
          <w:rtl/>
        </w:rPr>
      </w:r>
      <w:r>
        <w:rPr>
          <w:rtl/>
        </w:rPr>
        <w:fldChar w:fldCharType="separate"/>
      </w:r>
      <w:r w:rsidR="006A2A27">
        <w:rPr>
          <w:rtl/>
        </w:rPr>
        <w:t>ז</w:t>
      </w:r>
      <w:r>
        <w:rPr>
          <w:rtl/>
        </w:rPr>
        <w:fldChar w:fldCharType="end"/>
      </w:r>
      <w:r>
        <w:rPr>
          <w:rFonts w:hint="cs"/>
          <w:rtl/>
        </w:rPr>
        <w:t>.</w:t>
      </w:r>
    </w:p>
  </w:footnote>
  <w:footnote w:id="37">
    <w:p w14:paraId="5F5D2C98" w14:textId="3A447181" w:rsidR="007518C2" w:rsidRDefault="007518C2" w:rsidP="00604CFA">
      <w:pPr>
        <w:pStyle w:val="a6"/>
      </w:pPr>
      <w:r>
        <w:rPr>
          <w:rStyle w:val="a8"/>
        </w:rPr>
        <w:footnoteRef/>
      </w:r>
      <w:r>
        <w:rPr>
          <w:rtl/>
        </w:rPr>
        <w:t xml:space="preserve"> </w:t>
      </w:r>
      <w:r>
        <w:rPr>
          <w:rFonts w:hint="cs"/>
          <w:rtl/>
        </w:rPr>
        <w:t xml:space="preserve">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Ref158671435 \h</w:instrText>
      </w:r>
      <w:r>
        <w:rPr>
          <w:rtl/>
        </w:rPr>
        <w:instrText xml:space="preserve"> </w:instrText>
      </w:r>
      <w:r>
        <w:rPr>
          <w:rtl/>
        </w:rPr>
      </w:r>
      <w:r>
        <w:rPr>
          <w:rtl/>
        </w:rPr>
        <w:fldChar w:fldCharType="separate"/>
      </w:r>
      <w:r w:rsidR="006A2A27">
        <w:rPr>
          <w:rtl/>
        </w:rPr>
        <w:t>ו</w:t>
      </w:r>
      <w:r>
        <w:rPr>
          <w:rtl/>
        </w:rPr>
        <w:fldChar w:fldCharType="end"/>
      </w:r>
      <w:r>
        <w:rPr>
          <w:rFonts w:hint="cs"/>
          <w:rtl/>
        </w:rPr>
        <w:t>.</w:t>
      </w:r>
    </w:p>
  </w:footnote>
  <w:footnote w:id="38">
    <w:p w14:paraId="34EC5BB9" w14:textId="741563CC" w:rsidR="00B90242" w:rsidRDefault="00B90242" w:rsidP="00604CFA">
      <w:pPr>
        <w:pStyle w:val="a6"/>
      </w:pPr>
      <w:r>
        <w:rPr>
          <w:rStyle w:val="a8"/>
        </w:rPr>
        <w:footnoteRef/>
      </w:r>
      <w:r>
        <w:rPr>
          <w:rtl/>
        </w:rPr>
        <w:t xml:space="preserve"> </w:t>
      </w:r>
      <w:r>
        <w:rPr>
          <w:rFonts w:hint="cs"/>
          <w:rtl/>
        </w:rPr>
        <w:t>רמ"א סי' קו, א.</w:t>
      </w:r>
    </w:p>
  </w:footnote>
  <w:footnote w:id="39">
    <w:p w14:paraId="22599AE2" w14:textId="42B2EF30" w:rsidR="00B90242" w:rsidRDefault="00B90242" w:rsidP="00604CFA">
      <w:pPr>
        <w:pStyle w:val="a6"/>
      </w:pPr>
      <w:r>
        <w:rPr>
          <w:rStyle w:val="a8"/>
        </w:rPr>
        <w:footnoteRef/>
      </w:r>
      <w:r>
        <w:rPr>
          <w:rtl/>
        </w:rPr>
        <w:t xml:space="preserve"> </w:t>
      </w:r>
      <w:r>
        <w:rPr>
          <w:rFonts w:hint="cs"/>
          <w:rtl/>
        </w:rPr>
        <w:t>ט"ז ס"ק י.</w:t>
      </w:r>
    </w:p>
  </w:footnote>
  <w:footnote w:id="40">
    <w:p w14:paraId="3C04E49F" w14:textId="7452F76D" w:rsidR="00B90242" w:rsidRDefault="00B90242" w:rsidP="00604CFA">
      <w:pPr>
        <w:pStyle w:val="a6"/>
        <w:rPr>
          <w:rtl/>
        </w:rPr>
      </w:pPr>
      <w:r>
        <w:rPr>
          <w:rStyle w:val="a8"/>
        </w:rPr>
        <w:footnoteRef/>
      </w:r>
      <w:r>
        <w:rPr>
          <w:rtl/>
        </w:rPr>
        <w:t xml:space="preserve"> </w:t>
      </w:r>
      <w:r>
        <w:rPr>
          <w:rFonts w:hint="cs"/>
          <w:rtl/>
        </w:rPr>
        <w:t>ס"ק יא.</w:t>
      </w:r>
    </w:p>
  </w:footnote>
  <w:footnote w:id="41">
    <w:p w14:paraId="4E33C9F3" w14:textId="6D57C1FA" w:rsidR="00383E95" w:rsidRDefault="00383E95" w:rsidP="00604CFA">
      <w:pPr>
        <w:pStyle w:val="a6"/>
        <w:rPr>
          <w:rtl/>
        </w:rPr>
      </w:pPr>
      <w:r>
        <w:rPr>
          <w:rStyle w:val="a8"/>
        </w:rPr>
        <w:footnoteRef/>
      </w:r>
      <w:r>
        <w:rPr>
          <w:rtl/>
        </w:rPr>
        <w:t xml:space="preserve"> </w:t>
      </w:r>
      <w:r>
        <w:rPr>
          <w:rFonts w:hint="cs"/>
          <w:rtl/>
        </w:rPr>
        <w:t xml:space="preserve">ט"ז </w:t>
      </w:r>
      <w:r w:rsidR="00AA42FC">
        <w:rPr>
          <w:rFonts w:hint="cs"/>
          <w:rtl/>
        </w:rPr>
        <w:t xml:space="preserve">ס"ק יא </w:t>
      </w:r>
      <w:r>
        <w:rPr>
          <w:rFonts w:hint="cs"/>
          <w:rtl/>
        </w:rPr>
        <w:t>ופמ"ג.</w:t>
      </w:r>
    </w:p>
  </w:footnote>
  <w:footnote w:id="42">
    <w:p w14:paraId="35E86620" w14:textId="1C148011" w:rsidR="00B90242" w:rsidRDefault="00B90242" w:rsidP="00604CFA">
      <w:pPr>
        <w:pStyle w:val="a6"/>
        <w:rPr>
          <w:rtl/>
        </w:rPr>
      </w:pPr>
      <w:r>
        <w:rPr>
          <w:rStyle w:val="a8"/>
        </w:rPr>
        <w:footnoteRef/>
      </w:r>
      <w:r>
        <w:rPr>
          <w:rtl/>
        </w:rPr>
        <w:t xml:space="preserve"> </w:t>
      </w:r>
      <w:r>
        <w:rPr>
          <w:rFonts w:hint="cs"/>
          <w:rtl/>
        </w:rPr>
        <w:t>ט"ז</w:t>
      </w:r>
      <w:r w:rsidR="00AA42FC" w:rsidRPr="00AA42FC">
        <w:rPr>
          <w:rFonts w:hint="cs"/>
          <w:rtl/>
        </w:rPr>
        <w:t xml:space="preserve"> </w:t>
      </w:r>
      <w:r w:rsidR="00AA42FC">
        <w:rPr>
          <w:rFonts w:hint="cs"/>
          <w:rtl/>
        </w:rPr>
        <w:t>שם</w:t>
      </w:r>
      <w:r>
        <w:rPr>
          <w:rFonts w:hint="cs"/>
          <w:rtl/>
        </w:rPr>
        <w:t xml:space="preserve">, ש"ך ס"ק יב. רעק"א ציין דעת התוס' </w:t>
      </w:r>
      <w:r>
        <w:rPr>
          <w:rtl/>
        </w:rPr>
        <w:t>(</w:t>
      </w:r>
      <w:r>
        <w:rPr>
          <w:rFonts w:hint="cs"/>
          <w:rtl/>
        </w:rPr>
        <w:t>ק, ב</w:t>
      </w:r>
      <w:r>
        <w:rPr>
          <w:rtl/>
        </w:rPr>
        <w:t>)</w:t>
      </w:r>
      <w:r>
        <w:rPr>
          <w:rFonts w:hint="cs"/>
          <w:rtl/>
        </w:rPr>
        <w:t xml:space="preserve"> דסברי דלר"ת הוי דאו'.</w:t>
      </w:r>
    </w:p>
  </w:footnote>
  <w:footnote w:id="43">
    <w:p w14:paraId="56DA6B7D" w14:textId="3C22A7ED" w:rsidR="00B659C5" w:rsidRDefault="00B659C5" w:rsidP="00604CFA">
      <w:pPr>
        <w:pStyle w:val="a6"/>
        <w:rPr>
          <w:rtl/>
        </w:rPr>
      </w:pPr>
      <w:r>
        <w:rPr>
          <w:rStyle w:val="a8"/>
        </w:rPr>
        <w:footnoteRef/>
      </w:r>
      <w:r>
        <w:rPr>
          <w:rtl/>
        </w:rPr>
        <w:t xml:space="preserve"> </w:t>
      </w:r>
      <w:r>
        <w:rPr>
          <w:rFonts w:hint="cs"/>
          <w:rtl/>
        </w:rPr>
        <w:t>ס"ק יב.</w:t>
      </w:r>
    </w:p>
  </w:footnote>
  <w:footnote w:id="44">
    <w:p w14:paraId="0F2B6D90" w14:textId="494FE55E" w:rsidR="00383E95" w:rsidRDefault="00383E95" w:rsidP="00604CFA">
      <w:pPr>
        <w:pStyle w:val="a6"/>
      </w:pPr>
      <w:r>
        <w:rPr>
          <w:rStyle w:val="a8"/>
        </w:rPr>
        <w:footnoteRef/>
      </w:r>
      <w:r>
        <w:rPr>
          <w:rtl/>
        </w:rPr>
        <w:t xml:space="preserve"> </w:t>
      </w:r>
      <w:r>
        <w:rPr>
          <w:rFonts w:hint="cs"/>
          <w:rtl/>
        </w:rPr>
        <w:t>ט"ז ס"ק יד.</w:t>
      </w:r>
    </w:p>
  </w:footnote>
  <w:footnote w:id="45">
    <w:p w14:paraId="002E8C67" w14:textId="7EC5F2F6" w:rsidR="00383E95" w:rsidRDefault="00383E95" w:rsidP="00604CFA">
      <w:pPr>
        <w:pStyle w:val="a6"/>
      </w:pPr>
      <w:r>
        <w:rPr>
          <w:rStyle w:val="a8"/>
        </w:rPr>
        <w:footnoteRef/>
      </w:r>
      <w:r>
        <w:rPr>
          <w:rtl/>
        </w:rPr>
        <w:t xml:space="preserve"> </w:t>
      </w:r>
      <w:r>
        <w:rPr>
          <w:rFonts w:hint="cs"/>
          <w:rtl/>
        </w:rPr>
        <w:t>ש"ך ס"ק יג.</w:t>
      </w:r>
    </w:p>
  </w:footnote>
  <w:footnote w:id="46">
    <w:p w14:paraId="3F5FC529" w14:textId="58736ADA" w:rsidR="008C4C54" w:rsidRDefault="008C4C54" w:rsidP="00604CFA">
      <w:pPr>
        <w:pStyle w:val="a6"/>
        <w:rPr>
          <w:rtl/>
        </w:rPr>
      </w:pPr>
      <w:r>
        <w:rPr>
          <w:rStyle w:val="a8"/>
        </w:rPr>
        <w:footnoteRef/>
      </w:r>
      <w:r>
        <w:rPr>
          <w:rtl/>
        </w:rPr>
        <w:t xml:space="preserve"> </w:t>
      </w:r>
      <w:r>
        <w:rPr>
          <w:rFonts w:hint="cs"/>
          <w:rtl/>
        </w:rPr>
        <w:t>רעק"א ס"ק טז.</w:t>
      </w:r>
    </w:p>
  </w:footnote>
  <w:footnote w:id="47">
    <w:p w14:paraId="075BBD2E" w14:textId="35859F2A" w:rsidR="008C4C54" w:rsidRDefault="008C4C54" w:rsidP="00604CFA">
      <w:pPr>
        <w:pStyle w:val="a6"/>
      </w:pPr>
      <w:r>
        <w:rPr>
          <w:rStyle w:val="a8"/>
        </w:rPr>
        <w:footnoteRef/>
      </w:r>
      <w:r>
        <w:rPr>
          <w:rtl/>
        </w:rPr>
        <w:t xml:space="preserve"> </w:t>
      </w:r>
      <w:r>
        <w:rPr>
          <w:rFonts w:hint="cs"/>
          <w:rtl/>
        </w:rPr>
        <w:t>ש"ך שם.</w:t>
      </w:r>
    </w:p>
  </w:footnote>
  <w:footnote w:id="48">
    <w:p w14:paraId="1AB606CE" w14:textId="4FA2FEEB" w:rsidR="00B949E4" w:rsidRDefault="00B949E4" w:rsidP="00604CFA">
      <w:pPr>
        <w:pStyle w:val="a6"/>
      </w:pPr>
      <w:r>
        <w:rPr>
          <w:rStyle w:val="a8"/>
        </w:rPr>
        <w:footnoteRef/>
      </w:r>
      <w:r>
        <w:rPr>
          <w:rtl/>
        </w:rPr>
        <w:t xml:space="preserve"> </w:t>
      </w:r>
      <w:r>
        <w:rPr>
          <w:rFonts w:hint="cs"/>
          <w:rtl/>
        </w:rPr>
        <w:t xml:space="preserve">שם, ראה גם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Ref158369023 \h</w:instrText>
      </w:r>
      <w:r>
        <w:rPr>
          <w:rtl/>
        </w:rPr>
        <w:instrText xml:space="preserve"> </w:instrText>
      </w:r>
      <w:r>
        <w:rPr>
          <w:rtl/>
        </w:rPr>
      </w:r>
      <w:r>
        <w:rPr>
          <w:rtl/>
        </w:rPr>
        <w:fldChar w:fldCharType="separate"/>
      </w:r>
      <w:r w:rsidR="006A2A27">
        <w:rPr>
          <w:rtl/>
        </w:rPr>
        <w:t>יג</w:t>
      </w:r>
      <w:r>
        <w:rPr>
          <w:rtl/>
        </w:rPr>
        <w:fldChar w:fldCharType="end"/>
      </w:r>
      <w:r>
        <w:rPr>
          <w:rFonts w:hint="cs"/>
          <w:rtl/>
        </w:rPr>
        <w:t>.</w:t>
      </w:r>
      <w:r w:rsidR="00600D55">
        <w:rPr>
          <w:rFonts w:hint="cs"/>
          <w:rtl/>
        </w:rPr>
        <w:t xml:space="preserve"> חוו"ד חידושים ס"ק ד אות ו, חכמ"א כלל מד, ז והחתיכה עצמה אסורה אם אין הפסד, ועי' חוו"ד שם.</w:t>
      </w:r>
    </w:p>
  </w:footnote>
  <w:footnote w:id="49">
    <w:p w14:paraId="37A567C4" w14:textId="388CC190" w:rsidR="007B342E" w:rsidRDefault="007B342E" w:rsidP="00604CFA">
      <w:pPr>
        <w:pStyle w:val="a6"/>
        <w:rPr>
          <w:rtl/>
        </w:rPr>
      </w:pPr>
      <w:r>
        <w:rPr>
          <w:rStyle w:val="a8"/>
        </w:rPr>
        <w:footnoteRef/>
      </w:r>
      <w:r>
        <w:rPr>
          <w:rtl/>
        </w:rPr>
        <w:t xml:space="preserve"> </w:t>
      </w:r>
      <w:r>
        <w:rPr>
          <w:rFonts w:hint="cs"/>
          <w:rtl/>
        </w:rPr>
        <w:t>מרדכי בט"ז ס"ק טו וש"ך ס"ק יד.</w:t>
      </w:r>
    </w:p>
  </w:footnote>
  <w:footnote w:id="50">
    <w:p w14:paraId="0525AB7E" w14:textId="63C54BD3" w:rsidR="007B342E" w:rsidRDefault="007B342E" w:rsidP="00604CFA">
      <w:pPr>
        <w:pStyle w:val="a6"/>
      </w:pPr>
      <w:r>
        <w:rPr>
          <w:rStyle w:val="a8"/>
        </w:rPr>
        <w:footnoteRef/>
      </w:r>
      <w:r>
        <w:rPr>
          <w:rtl/>
        </w:rPr>
        <w:t xml:space="preserve"> </w:t>
      </w:r>
      <w:r>
        <w:rPr>
          <w:rFonts w:hint="cs"/>
          <w:rtl/>
        </w:rPr>
        <w:t>ט"ז שם.</w:t>
      </w:r>
    </w:p>
  </w:footnote>
  <w:footnote w:id="51">
    <w:p w14:paraId="71B89D87" w14:textId="79AC42BC" w:rsidR="002A176F" w:rsidRDefault="002A176F" w:rsidP="00604CFA">
      <w:pPr>
        <w:pStyle w:val="a6"/>
        <w:rPr>
          <w:rtl/>
        </w:rPr>
      </w:pPr>
      <w:r>
        <w:rPr>
          <w:rStyle w:val="a8"/>
        </w:rPr>
        <w:footnoteRef/>
      </w:r>
      <w:r>
        <w:rPr>
          <w:rtl/>
        </w:rPr>
        <w:t xml:space="preserve"> </w:t>
      </w:r>
      <w:r>
        <w:rPr>
          <w:rFonts w:hint="cs"/>
          <w:rtl/>
        </w:rPr>
        <w:t>וכן מסקנת הט"ז בב' הדינים, חוו"ד חידושים ס"ק יא.</w:t>
      </w:r>
    </w:p>
  </w:footnote>
  <w:footnote w:id="52">
    <w:p w14:paraId="054D5AC6" w14:textId="6C982E70" w:rsidR="007B342E" w:rsidRDefault="007B342E" w:rsidP="00604CFA">
      <w:pPr>
        <w:pStyle w:val="a6"/>
        <w:rPr>
          <w:rtl/>
        </w:rPr>
      </w:pPr>
      <w:r>
        <w:rPr>
          <w:rStyle w:val="a8"/>
        </w:rPr>
        <w:footnoteRef/>
      </w:r>
      <w:r>
        <w:rPr>
          <w:rtl/>
        </w:rPr>
        <w:t xml:space="preserve"> </w:t>
      </w:r>
      <w:r>
        <w:rPr>
          <w:rFonts w:hint="cs"/>
          <w:rtl/>
        </w:rPr>
        <w:t xml:space="preserve">נוב"י בפת"ש ס"ק ב, וכן הוכיח מהש"ך ס"ק טו, ובדגמ"ר תניינא הוכיח כן </w:t>
      </w:r>
      <w:proofErr w:type="spellStart"/>
      <w:r>
        <w:rPr>
          <w:rFonts w:hint="cs"/>
          <w:rtl/>
        </w:rPr>
        <w:t>מש"ך</w:t>
      </w:r>
      <w:proofErr w:type="spellEnd"/>
      <w:r>
        <w:rPr>
          <w:rFonts w:hint="cs"/>
          <w:rtl/>
        </w:rPr>
        <w:t xml:space="preserve"> סי' קג, כ.</w:t>
      </w:r>
    </w:p>
  </w:footnote>
  <w:footnote w:id="53">
    <w:p w14:paraId="310C0111" w14:textId="5B5D8427" w:rsidR="007B342E" w:rsidRDefault="007B342E" w:rsidP="00604CFA">
      <w:pPr>
        <w:pStyle w:val="a6"/>
      </w:pPr>
      <w:r>
        <w:rPr>
          <w:rStyle w:val="a8"/>
        </w:rPr>
        <w:footnoteRef/>
      </w:r>
      <w:r>
        <w:rPr>
          <w:rtl/>
        </w:rPr>
        <w:t xml:space="preserve"> </w:t>
      </w:r>
      <w:r>
        <w:rPr>
          <w:rFonts w:hint="cs"/>
          <w:rtl/>
        </w:rPr>
        <w:t>רעק"א ס"ק יז</w:t>
      </w:r>
      <w:r w:rsidR="003F0C76">
        <w:rPr>
          <w:rFonts w:hint="cs"/>
          <w:rtl/>
        </w:rPr>
        <w:t>, וכן פסק החוו"ד סוף ס"ק יב</w:t>
      </w:r>
      <w:r>
        <w:rPr>
          <w:rFonts w:hint="cs"/>
          <w:rtl/>
        </w:rPr>
        <w:t>.</w:t>
      </w:r>
    </w:p>
  </w:footnote>
  <w:footnote w:id="54">
    <w:p w14:paraId="105A6B9D" w14:textId="12CC9620" w:rsidR="007B342E" w:rsidRDefault="007B342E" w:rsidP="00604CFA">
      <w:pPr>
        <w:pStyle w:val="a6"/>
        <w:rPr>
          <w:rtl/>
        </w:rPr>
      </w:pPr>
      <w:r>
        <w:rPr>
          <w:rStyle w:val="a8"/>
        </w:rPr>
        <w:footnoteRef/>
      </w:r>
      <w:r>
        <w:rPr>
          <w:rtl/>
        </w:rPr>
        <w:t xml:space="preserve"> </w:t>
      </w:r>
      <w:r>
        <w:rPr>
          <w:rFonts w:hint="cs"/>
          <w:rtl/>
        </w:rPr>
        <w:t>נוב"י בפת"ש שם.</w:t>
      </w:r>
    </w:p>
  </w:footnote>
  <w:footnote w:id="55">
    <w:p w14:paraId="7F635C48" w14:textId="77777777" w:rsidR="00C960AC" w:rsidRDefault="00C960AC" w:rsidP="00604CFA">
      <w:pPr>
        <w:pStyle w:val="a6"/>
      </w:pPr>
      <w:r>
        <w:rPr>
          <w:rStyle w:val="a8"/>
        </w:rPr>
        <w:footnoteRef/>
      </w:r>
      <w:r>
        <w:rPr>
          <w:rtl/>
        </w:rPr>
        <w:t xml:space="preserve"> </w:t>
      </w:r>
      <w:r>
        <w:rPr>
          <w:rFonts w:hint="cs"/>
          <w:rtl/>
        </w:rPr>
        <w:t>רשב"א בתוה"ב ברעק"א שם.</w:t>
      </w:r>
    </w:p>
  </w:footnote>
  <w:footnote w:id="56">
    <w:p w14:paraId="0D88F1CC" w14:textId="4B24C707" w:rsidR="008A18D2" w:rsidRDefault="008A18D2" w:rsidP="00604CFA">
      <w:pPr>
        <w:pStyle w:val="a6"/>
      </w:pPr>
      <w:r>
        <w:rPr>
          <w:rStyle w:val="a8"/>
        </w:rPr>
        <w:footnoteRef/>
      </w:r>
      <w:r>
        <w:rPr>
          <w:rtl/>
        </w:rPr>
        <w:t xml:space="preserve"> </w:t>
      </w:r>
      <w:r>
        <w:rPr>
          <w:rFonts w:hint="cs"/>
          <w:rtl/>
        </w:rPr>
        <w:t>רעק"א שם. ולכא' ה"ה איפכא בלח ונקרש דאמרי' חנ"נ</w:t>
      </w:r>
      <w:r w:rsidR="00B6090A">
        <w:rPr>
          <w:rFonts w:hint="cs"/>
          <w:rtl/>
        </w:rPr>
        <w:t xml:space="preserve"> כיון שאין כל האיסור נבלל בתערובת השניה</w:t>
      </w:r>
      <w:r>
        <w:rPr>
          <w:rFonts w:hint="cs"/>
          <w:rtl/>
        </w:rPr>
        <w:t>.</w:t>
      </w:r>
    </w:p>
  </w:footnote>
  <w:footnote w:id="57">
    <w:p w14:paraId="365C9314" w14:textId="142EE1B9" w:rsidR="00D34CE0" w:rsidRDefault="00D34CE0" w:rsidP="00604CFA">
      <w:pPr>
        <w:pStyle w:val="a6"/>
        <w:rPr>
          <w:rtl/>
        </w:rPr>
      </w:pPr>
      <w:r>
        <w:rPr>
          <w:rStyle w:val="a8"/>
        </w:rPr>
        <w:footnoteRef/>
      </w:r>
      <w:r>
        <w:rPr>
          <w:rtl/>
        </w:rPr>
        <w:t xml:space="preserve"> </w:t>
      </w:r>
      <w:r w:rsidRPr="00D34CE0">
        <w:rPr>
          <w:rtl/>
        </w:rPr>
        <w:t>ש"ך</w:t>
      </w:r>
      <w:r>
        <w:rPr>
          <w:rFonts w:hint="cs"/>
          <w:rtl/>
        </w:rPr>
        <w:t xml:space="preserve"> ס"ק טז.</w:t>
      </w:r>
    </w:p>
  </w:footnote>
  <w:footnote w:id="58">
    <w:p w14:paraId="61B901E0" w14:textId="640A5A66" w:rsidR="00D34CE0" w:rsidRDefault="00D34CE0" w:rsidP="00604CFA">
      <w:pPr>
        <w:pStyle w:val="a6"/>
        <w:rPr>
          <w:rtl/>
        </w:rPr>
      </w:pPr>
      <w:r>
        <w:rPr>
          <w:rStyle w:val="a8"/>
        </w:rPr>
        <w:footnoteRef/>
      </w:r>
      <w:r>
        <w:rPr>
          <w:rtl/>
        </w:rPr>
        <w:t xml:space="preserve"> </w:t>
      </w:r>
      <w:r>
        <w:rPr>
          <w:rFonts w:hint="cs"/>
          <w:rtl/>
        </w:rPr>
        <w:t>רעק"א ס"ק כ, פמ"ג סי' צו שפ"ד ס"ק ט ד"ה ודע.</w:t>
      </w:r>
      <w:r w:rsidR="00EF10A8">
        <w:rPr>
          <w:rFonts w:hint="cs"/>
          <w:rtl/>
        </w:rPr>
        <w:t xml:space="preserve"> ראה פמ"ג </w:t>
      </w:r>
      <w:r w:rsidR="00EF10A8">
        <w:rPr>
          <w:rtl/>
        </w:rPr>
        <w:t>(</w:t>
      </w:r>
      <w:r w:rsidR="00EF10A8">
        <w:rPr>
          <w:rFonts w:hint="cs"/>
          <w:rtl/>
        </w:rPr>
        <w:t>מ"ז ס"ק טו ומודינא וכו'</w:t>
      </w:r>
      <w:r w:rsidR="00EF10A8">
        <w:rPr>
          <w:rtl/>
        </w:rPr>
        <w:t>)</w:t>
      </w:r>
      <w:r w:rsidR="00EF10A8">
        <w:rPr>
          <w:rFonts w:hint="cs"/>
          <w:rtl/>
        </w:rPr>
        <w:t xml:space="preserve"> דהוה דבוק.</w:t>
      </w:r>
    </w:p>
  </w:footnote>
  <w:footnote w:id="59">
    <w:p w14:paraId="0B7A7E13" w14:textId="57BF14F0" w:rsidR="00A725A6" w:rsidRDefault="00A725A6" w:rsidP="00604CFA">
      <w:pPr>
        <w:pStyle w:val="a6"/>
        <w:rPr>
          <w:rtl/>
        </w:rPr>
      </w:pPr>
      <w:r>
        <w:rPr>
          <w:rStyle w:val="a8"/>
        </w:rPr>
        <w:footnoteRef/>
      </w:r>
      <w:r>
        <w:rPr>
          <w:rtl/>
        </w:rPr>
        <w:t xml:space="preserve"> </w:t>
      </w:r>
      <w:r>
        <w:rPr>
          <w:rFonts w:hint="cs"/>
          <w:rtl/>
        </w:rPr>
        <w:t>ס"ק טז.</w:t>
      </w:r>
    </w:p>
  </w:footnote>
  <w:footnote w:id="60">
    <w:p w14:paraId="5F602DBD" w14:textId="115BF260" w:rsidR="00A725A6" w:rsidRDefault="00A725A6" w:rsidP="00604CFA">
      <w:pPr>
        <w:pStyle w:val="a6"/>
        <w:rPr>
          <w:rtl/>
        </w:rPr>
      </w:pPr>
      <w:r>
        <w:rPr>
          <w:rStyle w:val="a8"/>
        </w:rPr>
        <w:footnoteRef/>
      </w:r>
      <w:r>
        <w:rPr>
          <w:rtl/>
        </w:rPr>
        <w:t xml:space="preserve"> </w:t>
      </w:r>
      <w:r>
        <w:rPr>
          <w:rFonts w:hint="cs"/>
          <w:rtl/>
        </w:rPr>
        <w:t>פמ"ג שם ד"ה ודע, חוו"ד ס"ק יב, רעק"א סי' קו, ג ד"ה ובעיקר.</w:t>
      </w:r>
    </w:p>
  </w:footnote>
  <w:footnote w:id="61">
    <w:p w14:paraId="4F01289D" w14:textId="49604AD4" w:rsidR="00A725A6" w:rsidRDefault="00A725A6" w:rsidP="00604CFA">
      <w:pPr>
        <w:pStyle w:val="a6"/>
        <w:rPr>
          <w:rtl/>
        </w:rPr>
      </w:pPr>
      <w:r>
        <w:rPr>
          <w:rStyle w:val="a8"/>
        </w:rPr>
        <w:footnoteRef/>
      </w:r>
      <w:r>
        <w:rPr>
          <w:rtl/>
        </w:rPr>
        <w:t xml:space="preserve"> </w:t>
      </w:r>
      <w:r>
        <w:rPr>
          <w:rFonts w:hint="cs"/>
          <w:rtl/>
        </w:rPr>
        <w:t>נקוה"כ ס"ק ה.</w:t>
      </w:r>
    </w:p>
  </w:footnote>
  <w:footnote w:id="62">
    <w:p w14:paraId="33E18864" w14:textId="5D480AD2" w:rsidR="00180DB9" w:rsidRDefault="00180DB9" w:rsidP="00604CFA">
      <w:pPr>
        <w:pStyle w:val="a6"/>
      </w:pPr>
      <w:r>
        <w:rPr>
          <w:rStyle w:val="a8"/>
        </w:rPr>
        <w:footnoteRef/>
      </w:r>
      <w:r>
        <w:rPr>
          <w:rtl/>
        </w:rPr>
        <w:t xml:space="preserve"> </w:t>
      </w:r>
      <w:r>
        <w:rPr>
          <w:rFonts w:hint="cs"/>
          <w:rtl/>
        </w:rPr>
        <w:t>ט"ז וש"ך בסוף דבריהם.</w:t>
      </w:r>
    </w:p>
  </w:footnote>
  <w:footnote w:id="63">
    <w:p w14:paraId="696EFF27" w14:textId="1298B70F" w:rsidR="00A25E29" w:rsidRDefault="00A25E29" w:rsidP="00604CFA">
      <w:pPr>
        <w:pStyle w:val="a6"/>
      </w:pPr>
      <w:r>
        <w:rPr>
          <w:rStyle w:val="a8"/>
        </w:rPr>
        <w:footnoteRef/>
      </w:r>
      <w:r>
        <w:rPr>
          <w:rtl/>
        </w:rPr>
        <w:t xml:space="preserve"> </w:t>
      </w:r>
      <w:r>
        <w:rPr>
          <w:rFonts w:hint="cs"/>
          <w:rtl/>
        </w:rPr>
        <w:t>סעיף ז.</w:t>
      </w:r>
    </w:p>
  </w:footnote>
  <w:footnote w:id="64">
    <w:p w14:paraId="0AF71E7A" w14:textId="4200F351" w:rsidR="00A25E29" w:rsidRDefault="00A25E29" w:rsidP="00604CFA">
      <w:pPr>
        <w:pStyle w:val="a6"/>
      </w:pPr>
      <w:r>
        <w:rPr>
          <w:rStyle w:val="a8"/>
        </w:rPr>
        <w:footnoteRef/>
      </w:r>
      <w:r>
        <w:rPr>
          <w:rtl/>
        </w:rPr>
        <w:t xml:space="preserve"> </w:t>
      </w:r>
      <w:r>
        <w:rPr>
          <w:rFonts w:hint="cs"/>
          <w:rtl/>
        </w:rPr>
        <w:t>שם.</w:t>
      </w:r>
    </w:p>
  </w:footnote>
  <w:footnote w:id="65">
    <w:p w14:paraId="7AD64245" w14:textId="185F50F9" w:rsidR="00A25E29" w:rsidRDefault="00A25E29" w:rsidP="00604CFA">
      <w:pPr>
        <w:pStyle w:val="a6"/>
      </w:pPr>
      <w:r>
        <w:rPr>
          <w:rStyle w:val="a8"/>
        </w:rPr>
        <w:footnoteRef/>
      </w:r>
      <w:r>
        <w:rPr>
          <w:rtl/>
        </w:rPr>
        <w:t xml:space="preserve"> </w:t>
      </w:r>
      <w:r>
        <w:rPr>
          <w:rFonts w:hint="cs"/>
          <w:rtl/>
        </w:rPr>
        <w:t>שם ס"ק יח, סי' צד, כב.</w:t>
      </w:r>
    </w:p>
  </w:footnote>
  <w:footnote w:id="66">
    <w:p w14:paraId="4D4F6AC5" w14:textId="431651B9" w:rsidR="00180DB9" w:rsidRDefault="00180DB9" w:rsidP="00604CFA">
      <w:pPr>
        <w:pStyle w:val="a6"/>
      </w:pPr>
      <w:r>
        <w:rPr>
          <w:rStyle w:val="a8"/>
        </w:rPr>
        <w:footnoteRef/>
      </w:r>
      <w:r>
        <w:rPr>
          <w:rtl/>
        </w:rPr>
        <w:t xml:space="preserve"> </w:t>
      </w:r>
      <w:r>
        <w:rPr>
          <w:rFonts w:hint="cs"/>
          <w:rtl/>
        </w:rPr>
        <w:t>וכ"כ בערך לחם ל</w:t>
      </w:r>
      <w:r w:rsidRPr="00180DB9">
        <w:rPr>
          <w:rtl/>
        </w:rPr>
        <w:t>מהריק"ש סי' צב, ד</w:t>
      </w:r>
      <w:r>
        <w:rPr>
          <w:rFonts w:hint="cs"/>
          <w:rtl/>
        </w:rPr>
        <w:t>.</w:t>
      </w:r>
    </w:p>
  </w:footnote>
  <w:footnote w:id="67">
    <w:p w14:paraId="46AAC121" w14:textId="420A2CB9" w:rsidR="00920A47" w:rsidRDefault="00920A47">
      <w:pPr>
        <w:pStyle w:val="a6"/>
        <w:rPr>
          <w:rtl/>
        </w:rPr>
      </w:pPr>
      <w:r>
        <w:rPr>
          <w:rStyle w:val="a8"/>
        </w:rPr>
        <w:footnoteRef/>
      </w:r>
      <w:r>
        <w:rPr>
          <w:rtl/>
        </w:rPr>
        <w:t xml:space="preserve"> </w:t>
      </w:r>
      <w:r>
        <w:rPr>
          <w:rFonts w:hint="cs"/>
          <w:rtl/>
        </w:rPr>
        <w:t>ט"ז ס"ק  כא, אך כשהוסרה מהאש, אף שהיא רותחת, אסור כיון שאינו שורפו ומייבשו.</w:t>
      </w:r>
    </w:p>
  </w:footnote>
  <w:footnote w:id="68">
    <w:p w14:paraId="047B8CFB" w14:textId="3D08858B" w:rsidR="00920A47" w:rsidRDefault="00920A47">
      <w:pPr>
        <w:pStyle w:val="a6"/>
        <w:rPr>
          <w:rtl/>
        </w:rPr>
      </w:pPr>
      <w:r>
        <w:rPr>
          <w:rStyle w:val="a8"/>
        </w:rPr>
        <w:footnoteRef/>
      </w:r>
      <w:r>
        <w:rPr>
          <w:rtl/>
        </w:rPr>
        <w:t xml:space="preserve"> </w:t>
      </w:r>
      <w:r>
        <w:rPr>
          <w:rFonts w:hint="cs"/>
          <w:rtl/>
        </w:rPr>
        <w:t>רמ"א סעיף ו.</w:t>
      </w:r>
    </w:p>
  </w:footnote>
  <w:footnote w:id="69">
    <w:p w14:paraId="64BE126D" w14:textId="1909771F" w:rsidR="00920A47" w:rsidRDefault="00920A47">
      <w:pPr>
        <w:pStyle w:val="a6"/>
      </w:pPr>
      <w:r>
        <w:rPr>
          <w:rStyle w:val="a8"/>
        </w:rPr>
        <w:footnoteRef/>
      </w:r>
      <w:r>
        <w:rPr>
          <w:rtl/>
        </w:rPr>
        <w:t xml:space="preserve"> </w:t>
      </w:r>
      <w:r>
        <w:rPr>
          <w:rFonts w:hint="cs"/>
          <w:rtl/>
        </w:rPr>
        <w:t xml:space="preserve">ש"ך ס"ק כו בשם או"ה </w:t>
      </w:r>
      <w:proofErr w:type="spellStart"/>
      <w:r>
        <w:rPr>
          <w:rFonts w:hint="cs"/>
          <w:rtl/>
        </w:rPr>
        <w:t>ותו"ח</w:t>
      </w:r>
      <w:proofErr w:type="spellEnd"/>
      <w:r>
        <w:rPr>
          <w:rFonts w:hint="cs"/>
          <w:rtl/>
        </w:rPr>
        <w:t>.</w:t>
      </w:r>
    </w:p>
  </w:footnote>
  <w:footnote w:id="70">
    <w:p w14:paraId="736AAAAC" w14:textId="414029B3" w:rsidR="00920A47" w:rsidRDefault="00920A47">
      <w:pPr>
        <w:pStyle w:val="a6"/>
      </w:pPr>
      <w:r>
        <w:rPr>
          <w:rStyle w:val="a8"/>
        </w:rPr>
        <w:footnoteRef/>
      </w:r>
      <w:r>
        <w:rPr>
          <w:rtl/>
        </w:rPr>
        <w:t xml:space="preserve"> </w:t>
      </w:r>
      <w:r>
        <w:rPr>
          <w:rFonts w:hint="cs"/>
          <w:rtl/>
        </w:rPr>
        <w:t>סעיף ו.</w:t>
      </w:r>
    </w:p>
  </w:footnote>
  <w:footnote w:id="71">
    <w:p w14:paraId="0E2C1328" w14:textId="5C8D0123" w:rsidR="00920A47" w:rsidRDefault="00920A47">
      <w:pPr>
        <w:pStyle w:val="a6"/>
      </w:pPr>
      <w:r>
        <w:rPr>
          <w:rStyle w:val="a8"/>
        </w:rPr>
        <w:footnoteRef/>
      </w:r>
      <w:r>
        <w:rPr>
          <w:rtl/>
        </w:rPr>
        <w:t xml:space="preserve"> </w:t>
      </w:r>
      <w:r>
        <w:rPr>
          <w:rFonts w:hint="cs"/>
          <w:rtl/>
        </w:rPr>
        <w:t>ש"ך ס"ק כז.</w:t>
      </w:r>
    </w:p>
  </w:footnote>
  <w:footnote w:id="72">
    <w:p w14:paraId="6234213B" w14:textId="317DBA5A" w:rsidR="00213358" w:rsidRDefault="00213358">
      <w:pPr>
        <w:pStyle w:val="a6"/>
      </w:pPr>
      <w:r>
        <w:rPr>
          <w:rStyle w:val="a8"/>
        </w:rPr>
        <w:footnoteRef/>
      </w:r>
      <w:r>
        <w:rPr>
          <w:rtl/>
        </w:rPr>
        <w:t xml:space="preserve"> </w:t>
      </w:r>
      <w:r>
        <w:rPr>
          <w:rFonts w:hint="cs"/>
          <w:rtl/>
        </w:rPr>
        <w:t>רמ"א שם.</w:t>
      </w:r>
    </w:p>
  </w:footnote>
  <w:footnote w:id="73">
    <w:p w14:paraId="503AA48B" w14:textId="0EC9581D" w:rsidR="00213358" w:rsidRDefault="00213358">
      <w:pPr>
        <w:pStyle w:val="a6"/>
      </w:pPr>
      <w:r>
        <w:rPr>
          <w:rStyle w:val="a8"/>
        </w:rPr>
        <w:footnoteRef/>
      </w:r>
      <w:r>
        <w:rPr>
          <w:rtl/>
        </w:rPr>
        <w:t xml:space="preserve"> </w:t>
      </w:r>
      <w:r>
        <w:rPr>
          <w:rFonts w:hint="cs"/>
          <w:rtl/>
        </w:rPr>
        <w:t>ט"ז ס"ק יז, ש"ך ס"ק כח.</w:t>
      </w:r>
    </w:p>
  </w:footnote>
  <w:footnote w:id="74">
    <w:p w14:paraId="2B33032E" w14:textId="3390E839" w:rsidR="00213358" w:rsidRDefault="00213358">
      <w:pPr>
        <w:pStyle w:val="a6"/>
      </w:pPr>
      <w:r>
        <w:rPr>
          <w:rStyle w:val="a8"/>
        </w:rPr>
        <w:footnoteRef/>
      </w:r>
      <w:r>
        <w:rPr>
          <w:rtl/>
        </w:rPr>
        <w:t xml:space="preserve"> </w:t>
      </w:r>
      <w:r>
        <w:rPr>
          <w:rFonts w:hint="cs"/>
          <w:rtl/>
        </w:rPr>
        <w:t xml:space="preserve">בכל גווני בדינים אלו צריך להגעילה בתוך כלי אחר, אך לא מהני להרתיח בה מים כיון שאינו נגעל בחוץ. פת"ש ס"ק ג. </w:t>
      </w:r>
    </w:p>
  </w:footnote>
  <w:footnote w:id="75">
    <w:p w14:paraId="59127B0F" w14:textId="0C313DC8" w:rsidR="00213358" w:rsidRDefault="00213358">
      <w:pPr>
        <w:pStyle w:val="a6"/>
      </w:pPr>
      <w:r>
        <w:rPr>
          <w:rStyle w:val="a8"/>
        </w:rPr>
        <w:footnoteRef/>
      </w:r>
      <w:r>
        <w:rPr>
          <w:rtl/>
        </w:rPr>
        <w:t xml:space="preserve"> </w:t>
      </w:r>
      <w:r>
        <w:rPr>
          <w:rFonts w:hint="cs"/>
          <w:rtl/>
        </w:rPr>
        <w:t>ש"ך ס"ק כז.</w:t>
      </w:r>
    </w:p>
  </w:footnote>
  <w:footnote w:id="76">
    <w:p w14:paraId="007777D7" w14:textId="07FA8DE6" w:rsidR="00574C86" w:rsidRDefault="00574C86">
      <w:pPr>
        <w:pStyle w:val="a6"/>
      </w:pPr>
      <w:r>
        <w:rPr>
          <w:rStyle w:val="a8"/>
        </w:rPr>
        <w:footnoteRef/>
      </w:r>
      <w:r>
        <w:rPr>
          <w:rtl/>
        </w:rPr>
        <w:t xml:space="preserve"> </w:t>
      </w:r>
      <w:r>
        <w:rPr>
          <w:rFonts w:hint="cs"/>
          <w:rtl/>
        </w:rPr>
        <w:t>רעק"א ס"ק כג.</w:t>
      </w:r>
    </w:p>
  </w:footnote>
  <w:footnote w:id="77">
    <w:p w14:paraId="3D920A53" w14:textId="12133703" w:rsidR="00213358" w:rsidRDefault="00213358">
      <w:pPr>
        <w:pStyle w:val="a6"/>
        <w:rPr>
          <w:rtl/>
        </w:rPr>
      </w:pPr>
      <w:r>
        <w:rPr>
          <w:rStyle w:val="a8"/>
        </w:rPr>
        <w:footnoteRef/>
      </w:r>
      <w:r>
        <w:rPr>
          <w:rtl/>
        </w:rPr>
        <w:t xml:space="preserve"> </w:t>
      </w:r>
      <w:r>
        <w:rPr>
          <w:rFonts w:hint="cs"/>
          <w:rtl/>
        </w:rPr>
        <w:t>רעק"א שם.</w:t>
      </w:r>
    </w:p>
  </w:footnote>
  <w:footnote w:id="78">
    <w:p w14:paraId="483B6A79" w14:textId="12886279" w:rsidR="00213358" w:rsidRDefault="00213358">
      <w:pPr>
        <w:pStyle w:val="a6"/>
        <w:rPr>
          <w:rtl/>
        </w:rPr>
      </w:pPr>
      <w:r>
        <w:rPr>
          <w:rStyle w:val="a8"/>
        </w:rPr>
        <w:footnoteRef/>
      </w:r>
      <w:r>
        <w:rPr>
          <w:rtl/>
        </w:rPr>
        <w:t xml:space="preserve"> </w:t>
      </w:r>
      <w:r>
        <w:rPr>
          <w:rFonts w:hint="cs"/>
          <w:rtl/>
        </w:rPr>
        <w:t>יש"ש פ"ז סי' לז.</w:t>
      </w:r>
    </w:p>
  </w:footnote>
  <w:footnote w:id="79">
    <w:p w14:paraId="63C84DB8" w14:textId="283B2887" w:rsidR="00213358" w:rsidRDefault="00213358">
      <w:pPr>
        <w:pStyle w:val="a6"/>
        <w:rPr>
          <w:rtl/>
        </w:rPr>
      </w:pPr>
      <w:r>
        <w:rPr>
          <w:rStyle w:val="a8"/>
        </w:rPr>
        <w:footnoteRef/>
      </w:r>
      <w:r>
        <w:rPr>
          <w:rtl/>
        </w:rPr>
        <w:t xml:space="preserve"> </w:t>
      </w:r>
      <w:r w:rsidR="006F3C98">
        <w:rPr>
          <w:rFonts w:hint="cs"/>
          <w:rtl/>
        </w:rPr>
        <w:t>ס"ק יז; יט.</w:t>
      </w:r>
    </w:p>
  </w:footnote>
  <w:footnote w:id="80">
    <w:p w14:paraId="1113041D" w14:textId="0D17A382" w:rsidR="006F3C98" w:rsidRDefault="006F3C98">
      <w:pPr>
        <w:pStyle w:val="a6"/>
      </w:pPr>
      <w:r>
        <w:rPr>
          <w:rStyle w:val="a8"/>
        </w:rPr>
        <w:footnoteRef/>
      </w:r>
      <w:r>
        <w:rPr>
          <w:rtl/>
        </w:rPr>
        <w:t xml:space="preserve"> </w:t>
      </w:r>
      <w:r>
        <w:rPr>
          <w:rFonts w:hint="cs"/>
          <w:rtl/>
        </w:rPr>
        <w:t>מהרש"ל שם בט"ז ס"ק יז.</w:t>
      </w:r>
    </w:p>
  </w:footnote>
  <w:footnote w:id="81">
    <w:p w14:paraId="2DAA44D8" w14:textId="262882C1" w:rsidR="006F0456" w:rsidRDefault="006F0456">
      <w:pPr>
        <w:pStyle w:val="a6"/>
      </w:pPr>
      <w:r>
        <w:rPr>
          <w:rStyle w:val="a8"/>
        </w:rPr>
        <w:footnoteRef/>
      </w:r>
      <w:r>
        <w:rPr>
          <w:rtl/>
        </w:rPr>
        <w:t xml:space="preserve"> </w:t>
      </w:r>
      <w:r>
        <w:rPr>
          <w:rFonts w:hint="cs"/>
          <w:rtl/>
        </w:rPr>
        <w:t>שו"ע סעיף ה.</w:t>
      </w:r>
    </w:p>
  </w:footnote>
  <w:footnote w:id="82">
    <w:p w14:paraId="04EBCD47" w14:textId="03E11B25" w:rsidR="006F0456" w:rsidRDefault="006F0456">
      <w:pPr>
        <w:pStyle w:val="a6"/>
      </w:pPr>
      <w:r>
        <w:rPr>
          <w:rStyle w:val="a8"/>
        </w:rPr>
        <w:footnoteRef/>
      </w:r>
      <w:r>
        <w:rPr>
          <w:rtl/>
        </w:rPr>
        <w:t xml:space="preserve"> </w:t>
      </w:r>
      <w:r>
        <w:rPr>
          <w:rFonts w:hint="cs"/>
          <w:rtl/>
        </w:rPr>
        <w:t>ש"ך ס"ק כ.</w:t>
      </w:r>
    </w:p>
  </w:footnote>
  <w:footnote w:id="83">
    <w:p w14:paraId="4864F677" w14:textId="50C95E9B" w:rsidR="006F0456" w:rsidRDefault="006F0456">
      <w:pPr>
        <w:pStyle w:val="a6"/>
      </w:pPr>
      <w:r>
        <w:rPr>
          <w:rStyle w:val="a8"/>
        </w:rPr>
        <w:footnoteRef/>
      </w:r>
      <w:r>
        <w:rPr>
          <w:rtl/>
        </w:rPr>
        <w:t xml:space="preserve"> </w:t>
      </w:r>
      <w:r>
        <w:rPr>
          <w:rFonts w:hint="cs"/>
          <w:rtl/>
        </w:rPr>
        <w:t>ש"ך ס"ק כא.</w:t>
      </w:r>
    </w:p>
  </w:footnote>
  <w:footnote w:id="84">
    <w:p w14:paraId="0F2BE869" w14:textId="2E7AB1D9" w:rsidR="006F0456" w:rsidRDefault="006F0456">
      <w:pPr>
        <w:pStyle w:val="a6"/>
      </w:pPr>
      <w:r>
        <w:rPr>
          <w:rStyle w:val="a8"/>
        </w:rPr>
        <w:footnoteRef/>
      </w:r>
      <w:r>
        <w:rPr>
          <w:rtl/>
        </w:rPr>
        <w:t xml:space="preserve"> </w:t>
      </w:r>
      <w:r>
        <w:rPr>
          <w:rFonts w:hint="cs"/>
          <w:rtl/>
        </w:rPr>
        <w:t>סעיף ו.</w:t>
      </w:r>
    </w:p>
  </w:footnote>
  <w:footnote w:id="85">
    <w:p w14:paraId="71822C9B" w14:textId="77051BCF" w:rsidR="006F0456" w:rsidRDefault="006F0456">
      <w:pPr>
        <w:pStyle w:val="a6"/>
        <w:rPr>
          <w:rtl/>
        </w:rPr>
      </w:pPr>
      <w:r>
        <w:rPr>
          <w:rStyle w:val="a8"/>
        </w:rPr>
        <w:footnoteRef/>
      </w:r>
      <w:r>
        <w:rPr>
          <w:rtl/>
        </w:rPr>
        <w:t xml:space="preserve"> </w:t>
      </w:r>
      <w:r>
        <w:rPr>
          <w:rFonts w:hint="cs"/>
          <w:rtl/>
        </w:rPr>
        <w:t>ט"ז ס"ק כ.</w:t>
      </w:r>
    </w:p>
  </w:footnote>
  <w:footnote w:id="86">
    <w:p w14:paraId="6AC62B99" w14:textId="70D83DC6" w:rsidR="006F0456" w:rsidRDefault="006F0456">
      <w:pPr>
        <w:pStyle w:val="a6"/>
      </w:pPr>
      <w:r>
        <w:rPr>
          <w:rStyle w:val="a8"/>
        </w:rPr>
        <w:footnoteRef/>
      </w:r>
      <w:r>
        <w:rPr>
          <w:rtl/>
        </w:rPr>
        <w:t xml:space="preserve"> </w:t>
      </w:r>
      <w:r>
        <w:rPr>
          <w:rFonts w:hint="cs"/>
          <w:rtl/>
        </w:rPr>
        <w:t>ט"ז שם, ש"ך ס"ק כה.</w:t>
      </w:r>
    </w:p>
  </w:footnote>
  <w:footnote w:id="87">
    <w:p w14:paraId="35CC66E0" w14:textId="755ECCA5" w:rsidR="00E769A0" w:rsidRDefault="00E769A0">
      <w:pPr>
        <w:pStyle w:val="a6"/>
      </w:pPr>
      <w:r>
        <w:rPr>
          <w:rStyle w:val="a8"/>
        </w:rPr>
        <w:footnoteRef/>
      </w:r>
      <w:r>
        <w:rPr>
          <w:rtl/>
        </w:rPr>
        <w:t xml:space="preserve"> </w:t>
      </w:r>
      <w:r>
        <w:rPr>
          <w:rFonts w:hint="cs"/>
          <w:rtl/>
        </w:rPr>
        <w:t>ט"ז שם.</w:t>
      </w:r>
    </w:p>
  </w:footnote>
  <w:footnote w:id="88">
    <w:p w14:paraId="2DEB35C7" w14:textId="77777777" w:rsidR="001778F7" w:rsidRDefault="001778F7" w:rsidP="001778F7">
      <w:pPr>
        <w:pStyle w:val="a6"/>
      </w:pPr>
      <w:r>
        <w:rPr>
          <w:rStyle w:val="a8"/>
        </w:rPr>
        <w:footnoteRef/>
      </w:r>
      <w:r>
        <w:rPr>
          <w:rtl/>
        </w:rPr>
        <w:t xml:space="preserve"> </w:t>
      </w:r>
      <w:r>
        <w:rPr>
          <w:rFonts w:hint="cs"/>
          <w:rtl/>
        </w:rPr>
        <w:t>ש"ך שם.</w:t>
      </w:r>
    </w:p>
  </w:footnote>
  <w:footnote w:id="89">
    <w:p w14:paraId="11856A9C" w14:textId="0D75B1C3" w:rsidR="00E769A0" w:rsidRDefault="00E769A0">
      <w:pPr>
        <w:pStyle w:val="a6"/>
      </w:pPr>
      <w:r>
        <w:rPr>
          <w:rStyle w:val="a8"/>
        </w:rPr>
        <w:footnoteRef/>
      </w:r>
      <w:r>
        <w:rPr>
          <w:rtl/>
        </w:rPr>
        <w:t xml:space="preserve"> </w:t>
      </w:r>
      <w:r>
        <w:rPr>
          <w:rFonts w:hint="cs"/>
          <w:rtl/>
        </w:rPr>
        <w:t>ש"ך ס"ק כ</w:t>
      </w:r>
      <w:r w:rsidR="001778F7">
        <w:rPr>
          <w:rFonts w:hint="cs"/>
          <w:rtl/>
        </w:rPr>
        <w:t xml:space="preserve">, [ואף דהש"ך לא הזכיר כן גבי אינה בת יומה, עי' פמ"ג </w:t>
      </w:r>
      <w:r w:rsidR="001778F7">
        <w:rPr>
          <w:rtl/>
        </w:rPr>
        <w:t>(</w:t>
      </w:r>
      <w:r w:rsidR="001778F7">
        <w:rPr>
          <w:rFonts w:hint="cs"/>
          <w:rtl/>
        </w:rPr>
        <w:t>סי' צט שפ"ד סוס"ק ו</w:t>
      </w:r>
      <w:r w:rsidR="001778F7">
        <w:rPr>
          <w:rtl/>
        </w:rPr>
        <w:t>)</w:t>
      </w:r>
      <w:r w:rsidR="001778F7">
        <w:rPr>
          <w:rFonts w:hint="cs"/>
          <w:rtl/>
        </w:rPr>
        <w:t xml:space="preserve"> דנקט דדינם שוה]</w:t>
      </w:r>
      <w:r>
        <w:rPr>
          <w:rFonts w:hint="cs"/>
          <w:rtl/>
        </w:rPr>
        <w:t>.</w:t>
      </w:r>
    </w:p>
  </w:footnote>
  <w:footnote w:id="90">
    <w:p w14:paraId="0CB6093A" w14:textId="599F31DA" w:rsidR="00E769A0" w:rsidRDefault="00E769A0">
      <w:pPr>
        <w:pStyle w:val="a6"/>
        <w:rPr>
          <w:rtl/>
        </w:rPr>
      </w:pPr>
      <w:r>
        <w:rPr>
          <w:rStyle w:val="a8"/>
        </w:rPr>
        <w:footnoteRef/>
      </w:r>
      <w:r>
        <w:rPr>
          <w:rtl/>
        </w:rPr>
        <w:t xml:space="preserve"> </w:t>
      </w:r>
      <w:r>
        <w:rPr>
          <w:rFonts w:hint="cs"/>
          <w:rtl/>
        </w:rPr>
        <w:t>ט"ז סי' צט, ז; סי' קלז, ד.</w:t>
      </w:r>
    </w:p>
  </w:footnote>
  <w:footnote w:id="91">
    <w:p w14:paraId="177CC2A0" w14:textId="77777777" w:rsidR="00C01F33" w:rsidRDefault="00C01F33" w:rsidP="00C01F33">
      <w:pPr>
        <w:pStyle w:val="a6"/>
        <w:rPr>
          <w:rtl/>
        </w:rPr>
      </w:pPr>
      <w:r>
        <w:rPr>
          <w:rStyle w:val="a8"/>
        </w:rPr>
        <w:footnoteRef/>
      </w:r>
      <w:r>
        <w:rPr>
          <w:rtl/>
        </w:rPr>
        <w:t xml:space="preserve"> </w:t>
      </w:r>
      <w:r>
        <w:rPr>
          <w:rFonts w:hint="cs"/>
          <w:rtl/>
        </w:rPr>
        <w:t>ס"ק כד, ופר"ח ס"ק כד וגר"א ס"ק כט.</w:t>
      </w:r>
    </w:p>
  </w:footnote>
  <w:footnote w:id="92">
    <w:p w14:paraId="78EC871B" w14:textId="68193E70" w:rsidR="00855E5F" w:rsidRDefault="00855E5F">
      <w:pPr>
        <w:pStyle w:val="a6"/>
      </w:pPr>
      <w:r>
        <w:rPr>
          <w:rStyle w:val="a8"/>
        </w:rPr>
        <w:footnoteRef/>
      </w:r>
      <w:r>
        <w:rPr>
          <w:rtl/>
        </w:rPr>
        <w:t xml:space="preserve"> </w:t>
      </w:r>
      <w:r>
        <w:rPr>
          <w:rFonts w:hint="cs"/>
          <w:rtl/>
        </w:rPr>
        <w:t>ש"ך ס"ק כ.</w:t>
      </w:r>
    </w:p>
  </w:footnote>
  <w:footnote w:id="93">
    <w:p w14:paraId="004E3DC1" w14:textId="31E85CBA" w:rsidR="00855E5F" w:rsidRDefault="00855E5F">
      <w:pPr>
        <w:pStyle w:val="a6"/>
      </w:pPr>
      <w:r>
        <w:rPr>
          <w:rStyle w:val="a8"/>
        </w:rPr>
        <w:footnoteRef/>
      </w:r>
      <w:r>
        <w:rPr>
          <w:rtl/>
        </w:rPr>
        <w:t xml:space="preserve"> </w:t>
      </w:r>
      <w:r>
        <w:rPr>
          <w:rFonts w:hint="cs"/>
          <w:rtl/>
        </w:rPr>
        <w:t>רמ"א סעיף ה.</w:t>
      </w:r>
    </w:p>
  </w:footnote>
  <w:footnote w:id="94">
    <w:p w14:paraId="5F30B310" w14:textId="2F481150" w:rsidR="00855E5F" w:rsidRDefault="00855E5F">
      <w:pPr>
        <w:pStyle w:val="a6"/>
      </w:pPr>
      <w:r>
        <w:rPr>
          <w:rStyle w:val="a8"/>
        </w:rPr>
        <w:footnoteRef/>
      </w:r>
      <w:r>
        <w:rPr>
          <w:rtl/>
        </w:rPr>
        <w:t xml:space="preserve"> </w:t>
      </w:r>
      <w:r>
        <w:rPr>
          <w:rFonts w:hint="cs"/>
          <w:rtl/>
        </w:rPr>
        <w:t>ש"ך ס"ק כג.</w:t>
      </w:r>
    </w:p>
  </w:footnote>
  <w:footnote w:id="95">
    <w:p w14:paraId="5F89326E" w14:textId="617AA463" w:rsidR="00C01F33" w:rsidRDefault="00C01F33">
      <w:pPr>
        <w:pStyle w:val="a6"/>
      </w:pPr>
      <w:r>
        <w:rPr>
          <w:rStyle w:val="a8"/>
        </w:rPr>
        <w:footnoteRef/>
      </w:r>
      <w:r>
        <w:rPr>
          <w:rtl/>
        </w:rPr>
        <w:t xml:space="preserve"> </w:t>
      </w:r>
      <w:r>
        <w:rPr>
          <w:rFonts w:hint="cs"/>
          <w:rtl/>
        </w:rPr>
        <w:t>ש"ך ס"ק כה.</w:t>
      </w:r>
    </w:p>
  </w:footnote>
  <w:footnote w:id="96">
    <w:p w14:paraId="25EAA8CA" w14:textId="2B26DEA6" w:rsidR="00855E5F" w:rsidRDefault="00855E5F">
      <w:pPr>
        <w:pStyle w:val="a6"/>
      </w:pPr>
      <w:r>
        <w:rPr>
          <w:rStyle w:val="a8"/>
        </w:rPr>
        <w:footnoteRef/>
      </w:r>
      <w:r>
        <w:rPr>
          <w:rtl/>
        </w:rPr>
        <w:t xml:space="preserve"> </w:t>
      </w:r>
      <w:r>
        <w:rPr>
          <w:rFonts w:hint="cs"/>
          <w:rtl/>
        </w:rPr>
        <w:t>סי' צח, ה וט"ז שם ס"ק ח.</w:t>
      </w:r>
    </w:p>
  </w:footnote>
  <w:footnote w:id="97">
    <w:p w14:paraId="44F01295" w14:textId="2FF19BE5" w:rsidR="00855E5F" w:rsidRDefault="00855E5F">
      <w:pPr>
        <w:pStyle w:val="a6"/>
        <w:rPr>
          <w:rtl/>
        </w:rPr>
      </w:pPr>
      <w:r>
        <w:rPr>
          <w:rStyle w:val="a8"/>
        </w:rPr>
        <w:footnoteRef/>
      </w:r>
      <w:r>
        <w:rPr>
          <w:rtl/>
        </w:rPr>
        <w:t xml:space="preserve"> </w:t>
      </w:r>
      <w:r>
        <w:rPr>
          <w:rFonts w:hint="cs"/>
          <w:rtl/>
        </w:rPr>
        <w:t>שם ס"ק כא וכאן ס"ק כב.</w:t>
      </w:r>
    </w:p>
  </w:footnote>
  <w:footnote w:id="98">
    <w:p w14:paraId="0CB362BC" w14:textId="21D038FA" w:rsidR="001E4E27" w:rsidRDefault="001E4E27">
      <w:pPr>
        <w:pStyle w:val="a6"/>
      </w:pPr>
      <w:r>
        <w:rPr>
          <w:rStyle w:val="a8"/>
        </w:rPr>
        <w:footnoteRef/>
      </w:r>
      <w:r>
        <w:rPr>
          <w:rtl/>
        </w:rPr>
        <w:t xml:space="preserve"> </w:t>
      </w:r>
      <w:r>
        <w:rPr>
          <w:rFonts w:hint="cs"/>
          <w:rtl/>
        </w:rPr>
        <w:t>שו"ע סעיף ז.</w:t>
      </w:r>
    </w:p>
  </w:footnote>
  <w:footnote w:id="99">
    <w:p w14:paraId="7330DDFD" w14:textId="02BC88B4" w:rsidR="001E4E27" w:rsidRDefault="001E4E27">
      <w:pPr>
        <w:pStyle w:val="a6"/>
      </w:pPr>
      <w:r>
        <w:rPr>
          <w:rStyle w:val="a8"/>
        </w:rPr>
        <w:footnoteRef/>
      </w:r>
      <w:r>
        <w:rPr>
          <w:rtl/>
        </w:rPr>
        <w:t xml:space="preserve"> </w:t>
      </w:r>
      <w:r>
        <w:rPr>
          <w:rFonts w:hint="cs"/>
          <w:rtl/>
        </w:rPr>
        <w:t>ט"ז ס"ק כב, ש"ך ס"ק כט.</w:t>
      </w:r>
    </w:p>
  </w:footnote>
  <w:footnote w:id="100">
    <w:p w14:paraId="76AEEC20" w14:textId="4BF77ED5" w:rsidR="001E4E27" w:rsidRDefault="001E4E27">
      <w:pPr>
        <w:pStyle w:val="a6"/>
      </w:pPr>
      <w:r>
        <w:rPr>
          <w:rStyle w:val="a8"/>
        </w:rPr>
        <w:footnoteRef/>
      </w:r>
      <w:r>
        <w:rPr>
          <w:rtl/>
        </w:rPr>
        <w:t xml:space="preserve"> </w:t>
      </w:r>
      <w:r>
        <w:rPr>
          <w:rFonts w:hint="cs"/>
          <w:rtl/>
        </w:rPr>
        <w:t>ט"ז ס"ק כג.</w:t>
      </w:r>
    </w:p>
  </w:footnote>
  <w:footnote w:id="101">
    <w:p w14:paraId="7EF754A0" w14:textId="63E55549" w:rsidR="001E4E27" w:rsidRDefault="001E4E27">
      <w:pPr>
        <w:pStyle w:val="a6"/>
      </w:pPr>
      <w:r>
        <w:rPr>
          <w:rStyle w:val="a8"/>
        </w:rPr>
        <w:footnoteRef/>
      </w:r>
      <w:r>
        <w:rPr>
          <w:rtl/>
        </w:rPr>
        <w:t xml:space="preserve"> </w:t>
      </w:r>
      <w:r>
        <w:rPr>
          <w:rFonts w:hint="cs"/>
          <w:rtl/>
        </w:rPr>
        <w:t>ש"ך ס"ק ל.</w:t>
      </w:r>
    </w:p>
  </w:footnote>
  <w:footnote w:id="102">
    <w:p w14:paraId="273ABB30" w14:textId="425E9C56" w:rsidR="001E4E27" w:rsidRDefault="001E4E27">
      <w:pPr>
        <w:pStyle w:val="a6"/>
        <w:rPr>
          <w:rtl/>
        </w:rPr>
      </w:pPr>
      <w:r>
        <w:rPr>
          <w:rStyle w:val="a8"/>
        </w:rPr>
        <w:footnoteRef/>
      </w:r>
      <w:r>
        <w:rPr>
          <w:rtl/>
        </w:rPr>
        <w:t xml:space="preserve"> </w:t>
      </w:r>
      <w:r>
        <w:rPr>
          <w:rFonts w:hint="cs"/>
          <w:rtl/>
        </w:rPr>
        <w:t>בתורת האשם היקל בזה אף אם יש שהות, כיון שאי"ז כבוד שבת לאכול מאכל שהצטנן והתחמם, ובמחצה"ש כתב שהכל לפי המאכל ולפי מה שהוא אדם.</w:t>
      </w:r>
    </w:p>
  </w:footnote>
  <w:footnote w:id="103">
    <w:p w14:paraId="213681EC" w14:textId="37BC995E" w:rsidR="001E4E27" w:rsidRDefault="001E4E27">
      <w:pPr>
        <w:pStyle w:val="a6"/>
      </w:pPr>
      <w:r>
        <w:rPr>
          <w:rStyle w:val="a8"/>
        </w:rPr>
        <w:footnoteRef/>
      </w:r>
      <w:r>
        <w:rPr>
          <w:rtl/>
        </w:rPr>
        <w:t xml:space="preserve"> </w:t>
      </w:r>
      <w:r>
        <w:rPr>
          <w:rFonts w:hint="cs"/>
          <w:rtl/>
        </w:rPr>
        <w:t>ט"ז ס"ק כג, ש"ך שם.</w:t>
      </w:r>
    </w:p>
  </w:footnote>
  <w:footnote w:id="104">
    <w:p w14:paraId="650FE0DD" w14:textId="29869809" w:rsidR="001E4E27" w:rsidRDefault="001E4E27">
      <w:pPr>
        <w:pStyle w:val="a6"/>
      </w:pPr>
      <w:r>
        <w:rPr>
          <w:rStyle w:val="a8"/>
        </w:rPr>
        <w:footnoteRef/>
      </w:r>
      <w:r>
        <w:rPr>
          <w:rtl/>
        </w:rPr>
        <w:t xml:space="preserve"> </w:t>
      </w:r>
      <w:r>
        <w:rPr>
          <w:rFonts w:hint="cs"/>
          <w:rtl/>
        </w:rPr>
        <w:t>ט"ז שם.</w:t>
      </w:r>
    </w:p>
  </w:footnote>
  <w:footnote w:id="105">
    <w:p w14:paraId="1BEBBF29" w14:textId="0E5A6398" w:rsidR="001E4E27" w:rsidRDefault="001E4E27">
      <w:pPr>
        <w:pStyle w:val="a6"/>
        <w:rPr>
          <w:rtl/>
        </w:rPr>
      </w:pPr>
      <w:r>
        <w:rPr>
          <w:rStyle w:val="a8"/>
        </w:rPr>
        <w:footnoteRef/>
      </w:r>
      <w:r>
        <w:rPr>
          <w:rtl/>
        </w:rPr>
        <w:t xml:space="preserve"> </w:t>
      </w:r>
      <w:r>
        <w:rPr>
          <w:rFonts w:hint="cs"/>
          <w:rtl/>
        </w:rPr>
        <w:t>ט"ז ס"ק כב.</w:t>
      </w:r>
    </w:p>
  </w:footnote>
  <w:footnote w:id="106">
    <w:p w14:paraId="703B9F15" w14:textId="324E3CDB" w:rsidR="00B81291" w:rsidRDefault="00B81291">
      <w:pPr>
        <w:pStyle w:val="a6"/>
      </w:pPr>
      <w:r>
        <w:rPr>
          <w:rStyle w:val="a8"/>
        </w:rPr>
        <w:footnoteRef/>
      </w:r>
      <w:r>
        <w:rPr>
          <w:rtl/>
        </w:rPr>
        <w:t xml:space="preserve"> </w:t>
      </w:r>
      <w:r>
        <w:rPr>
          <w:rFonts w:hint="cs"/>
          <w:rtl/>
        </w:rPr>
        <w:t>סעיף ז.</w:t>
      </w:r>
      <w:r w:rsidR="00CF633F">
        <w:rPr>
          <w:rFonts w:hint="cs"/>
          <w:rtl/>
        </w:rPr>
        <w:t xml:space="preserve"> וכן פסק הפר"ח </w:t>
      </w:r>
      <w:r w:rsidR="00CF633F">
        <w:rPr>
          <w:rtl/>
        </w:rPr>
        <w:t>(</w:t>
      </w:r>
      <w:r w:rsidR="00CF633F">
        <w:rPr>
          <w:rFonts w:hint="cs"/>
          <w:rtl/>
        </w:rPr>
        <w:t>ס"ק לג</w:t>
      </w:r>
      <w:r w:rsidR="00CF633F">
        <w:rPr>
          <w:rtl/>
        </w:rPr>
        <w:t>)</w:t>
      </w:r>
      <w:r w:rsidR="00CF633F">
        <w:rPr>
          <w:rFonts w:hint="cs"/>
          <w:rtl/>
        </w:rPr>
        <w:t>.</w:t>
      </w:r>
    </w:p>
  </w:footnote>
  <w:footnote w:id="107">
    <w:p w14:paraId="07F89A80" w14:textId="2235B5AC" w:rsidR="000379D4" w:rsidRDefault="000379D4">
      <w:pPr>
        <w:pStyle w:val="a6"/>
        <w:rPr>
          <w:rtl/>
        </w:rPr>
      </w:pPr>
      <w:r>
        <w:rPr>
          <w:rStyle w:val="a8"/>
        </w:rPr>
        <w:footnoteRef/>
      </w:r>
      <w:r>
        <w:rPr>
          <w:rtl/>
        </w:rPr>
        <w:t xml:space="preserve"> </w:t>
      </w:r>
      <w:r>
        <w:rPr>
          <w:rFonts w:hint="cs"/>
          <w:rtl/>
        </w:rPr>
        <w:t xml:space="preserve">יש"ש </w:t>
      </w:r>
      <w:r w:rsidR="00CF633F">
        <w:rPr>
          <w:rFonts w:hint="cs"/>
          <w:rtl/>
        </w:rPr>
        <w:t>פ"ח סי' מו.</w:t>
      </w:r>
    </w:p>
  </w:footnote>
  <w:footnote w:id="108">
    <w:p w14:paraId="1E68F8E7" w14:textId="60773075" w:rsidR="000379D4" w:rsidRDefault="000379D4">
      <w:pPr>
        <w:pStyle w:val="a6"/>
      </w:pPr>
      <w:r>
        <w:rPr>
          <w:rStyle w:val="a8"/>
        </w:rPr>
        <w:footnoteRef/>
      </w:r>
      <w:r>
        <w:rPr>
          <w:rtl/>
        </w:rPr>
        <w:t xml:space="preserve"> </w:t>
      </w:r>
      <w:r>
        <w:rPr>
          <w:rFonts w:hint="cs"/>
          <w:rtl/>
        </w:rPr>
        <w:t>ס"ק כח.</w:t>
      </w:r>
    </w:p>
  </w:footnote>
  <w:footnote w:id="109">
    <w:p w14:paraId="1362541A" w14:textId="7785DFCC" w:rsidR="000379D4" w:rsidRDefault="000379D4">
      <w:pPr>
        <w:pStyle w:val="a6"/>
        <w:rPr>
          <w:rtl/>
        </w:rPr>
      </w:pPr>
      <w:r>
        <w:rPr>
          <w:rStyle w:val="a8"/>
        </w:rPr>
        <w:footnoteRef/>
      </w:r>
      <w:r>
        <w:rPr>
          <w:rtl/>
        </w:rPr>
        <w:t xml:space="preserve"> </w:t>
      </w:r>
      <w:r>
        <w:rPr>
          <w:rFonts w:hint="cs"/>
          <w:rtl/>
        </w:rPr>
        <w:t>חנ"נ של בב"ח דאו'.</w:t>
      </w:r>
    </w:p>
  </w:footnote>
  <w:footnote w:id="110">
    <w:p w14:paraId="390AEBAE" w14:textId="0798BC9B" w:rsidR="00245F7A" w:rsidRDefault="00245F7A">
      <w:pPr>
        <w:pStyle w:val="a6"/>
        <w:rPr>
          <w:rtl/>
        </w:rPr>
      </w:pPr>
      <w:r>
        <w:rPr>
          <w:rStyle w:val="a8"/>
        </w:rPr>
        <w:footnoteRef/>
      </w:r>
      <w:r>
        <w:rPr>
          <w:rtl/>
        </w:rPr>
        <w:t xml:space="preserve"> </w:t>
      </w:r>
      <w:r>
        <w:rPr>
          <w:rFonts w:hint="cs"/>
          <w:rtl/>
        </w:rPr>
        <w:t>תו"ח בט"ז שם וש"ך ס"ק לז.</w:t>
      </w:r>
    </w:p>
  </w:footnote>
  <w:footnote w:id="111">
    <w:p w14:paraId="4AA79F7C" w14:textId="0891D3E0" w:rsidR="00245F7A" w:rsidRDefault="00245F7A">
      <w:pPr>
        <w:pStyle w:val="a6"/>
      </w:pPr>
      <w:r>
        <w:rPr>
          <w:rStyle w:val="a8"/>
        </w:rPr>
        <w:footnoteRef/>
      </w:r>
      <w:r>
        <w:rPr>
          <w:rtl/>
        </w:rPr>
        <w:t xml:space="preserve"> </w:t>
      </w:r>
      <w:r>
        <w:rPr>
          <w:rFonts w:hint="cs"/>
          <w:rtl/>
        </w:rPr>
        <w:t>ט"ז שם.</w:t>
      </w:r>
    </w:p>
  </w:footnote>
  <w:footnote w:id="112">
    <w:p w14:paraId="11E459F5" w14:textId="5720A4B0" w:rsidR="000817F4" w:rsidRDefault="000817F4">
      <w:pPr>
        <w:pStyle w:val="a6"/>
      </w:pPr>
      <w:r>
        <w:rPr>
          <w:rStyle w:val="a8"/>
        </w:rPr>
        <w:footnoteRef/>
      </w:r>
      <w:r>
        <w:rPr>
          <w:rtl/>
        </w:rPr>
        <w:t xml:space="preserve"> </w:t>
      </w:r>
      <w:r>
        <w:rPr>
          <w:rFonts w:hint="cs"/>
          <w:rtl/>
        </w:rPr>
        <w:t>בי' הגר"א ס"ק לה.</w:t>
      </w:r>
    </w:p>
  </w:footnote>
  <w:footnote w:id="113">
    <w:p w14:paraId="7EAB1B3A" w14:textId="4A6A413A" w:rsidR="000817F4" w:rsidRDefault="000817F4">
      <w:pPr>
        <w:pStyle w:val="a6"/>
      </w:pPr>
      <w:r>
        <w:rPr>
          <w:rStyle w:val="a8"/>
        </w:rPr>
        <w:footnoteRef/>
      </w:r>
      <w:r>
        <w:rPr>
          <w:rtl/>
        </w:rPr>
        <w:t xml:space="preserve"> </w:t>
      </w:r>
      <w:r>
        <w:rPr>
          <w:rFonts w:hint="cs"/>
          <w:rtl/>
        </w:rPr>
        <w:t>רמ"א.</w:t>
      </w:r>
    </w:p>
  </w:footnote>
  <w:footnote w:id="114">
    <w:p w14:paraId="13C8BE44" w14:textId="38E311A3" w:rsidR="000817F4" w:rsidRDefault="000817F4">
      <w:pPr>
        <w:pStyle w:val="a6"/>
        <w:rPr>
          <w:rtl/>
        </w:rPr>
      </w:pPr>
      <w:r>
        <w:rPr>
          <w:rStyle w:val="a8"/>
        </w:rPr>
        <w:footnoteRef/>
      </w:r>
      <w:r>
        <w:rPr>
          <w:rtl/>
        </w:rPr>
        <w:t xml:space="preserve"> </w:t>
      </w:r>
      <w:r>
        <w:rPr>
          <w:rFonts w:hint="cs"/>
          <w:rtl/>
        </w:rPr>
        <w:t>ש"ך ס"ק לא.</w:t>
      </w:r>
    </w:p>
  </w:footnote>
  <w:footnote w:id="115">
    <w:p w14:paraId="4FFAFB3B" w14:textId="6539142D" w:rsidR="00ED2CEA" w:rsidRDefault="00ED2CEA">
      <w:pPr>
        <w:pStyle w:val="a6"/>
        <w:rPr>
          <w:rtl/>
        </w:rPr>
      </w:pPr>
      <w:r>
        <w:rPr>
          <w:rStyle w:val="a8"/>
        </w:rPr>
        <w:footnoteRef/>
      </w:r>
      <w:r>
        <w:rPr>
          <w:rtl/>
        </w:rPr>
        <w:t xml:space="preserve"> </w:t>
      </w:r>
      <w:r>
        <w:rPr>
          <w:rFonts w:hint="cs"/>
          <w:rtl/>
        </w:rPr>
        <w:t>ש"ך ס"ק לב.</w:t>
      </w:r>
    </w:p>
  </w:footnote>
  <w:footnote w:id="116">
    <w:p w14:paraId="02979C89" w14:textId="6E0EA525" w:rsidR="00ED2CEA" w:rsidRDefault="00ED2CEA">
      <w:pPr>
        <w:pStyle w:val="a6"/>
      </w:pPr>
      <w:r>
        <w:rPr>
          <w:rStyle w:val="a8"/>
        </w:rPr>
        <w:footnoteRef/>
      </w:r>
      <w:r>
        <w:rPr>
          <w:rtl/>
        </w:rPr>
        <w:t xml:space="preserve"> </w:t>
      </w:r>
      <w:r>
        <w:rPr>
          <w:rFonts w:hint="cs"/>
          <w:rtl/>
        </w:rPr>
        <w:t>ט"ז ס"ק כה וש"ך ס"ק לג בשם מהרש"ל.</w:t>
      </w:r>
    </w:p>
  </w:footnote>
  <w:footnote w:id="117">
    <w:p w14:paraId="31C44B4C" w14:textId="3D860778" w:rsidR="00ED2CEA" w:rsidRDefault="00ED2CEA">
      <w:pPr>
        <w:pStyle w:val="a6"/>
        <w:rPr>
          <w:rtl/>
        </w:rPr>
      </w:pPr>
      <w:r>
        <w:rPr>
          <w:rStyle w:val="a8"/>
        </w:rPr>
        <w:footnoteRef/>
      </w:r>
      <w:r>
        <w:rPr>
          <w:rtl/>
        </w:rPr>
        <w:t xml:space="preserve"> </w:t>
      </w:r>
      <w:r>
        <w:rPr>
          <w:rFonts w:hint="cs"/>
          <w:rtl/>
        </w:rPr>
        <w:t>פמ"ג שפ"ד שם.</w:t>
      </w:r>
    </w:p>
  </w:footnote>
  <w:footnote w:id="118">
    <w:p w14:paraId="28587E85" w14:textId="340A76BC" w:rsidR="00452E91" w:rsidRDefault="00452E91">
      <w:pPr>
        <w:pStyle w:val="a6"/>
        <w:rPr>
          <w:rtl/>
        </w:rPr>
      </w:pPr>
      <w:r>
        <w:rPr>
          <w:rStyle w:val="a8"/>
        </w:rPr>
        <w:footnoteRef/>
      </w:r>
      <w:r>
        <w:rPr>
          <w:rtl/>
        </w:rPr>
        <w:t xml:space="preserve"> </w:t>
      </w:r>
      <w:r>
        <w:rPr>
          <w:rFonts w:hint="cs"/>
          <w:rtl/>
        </w:rPr>
        <w:t xml:space="preserve">רמ"א. ואף לש"ך </w:t>
      </w:r>
      <w:r>
        <w:rPr>
          <w:rtl/>
        </w:rPr>
        <w:t>(</w:t>
      </w:r>
      <w:r>
        <w:rPr>
          <w:rFonts w:hint="cs"/>
          <w:rtl/>
        </w:rPr>
        <w:t>סי' קה, ה</w:t>
      </w:r>
      <w:r>
        <w:rPr>
          <w:rtl/>
        </w:rPr>
        <w:t>)</w:t>
      </w:r>
      <w:r>
        <w:rPr>
          <w:rFonts w:hint="cs"/>
          <w:rtl/>
        </w:rPr>
        <w:t xml:space="preserve"> שעירוי שנפסק הקילוח אוסר כדי קליפה, מ"מ כיון שהוא ע"ג כירה צוננת הוי כלי שני. פמ"ג שפ"ד ס"ק לד.</w:t>
      </w:r>
    </w:p>
  </w:footnote>
  <w:footnote w:id="119">
    <w:p w14:paraId="2F52C152" w14:textId="755BB04A" w:rsidR="00452E91" w:rsidRDefault="00452E91">
      <w:pPr>
        <w:pStyle w:val="a6"/>
        <w:rPr>
          <w:rtl/>
        </w:rPr>
      </w:pPr>
      <w:r>
        <w:rPr>
          <w:rStyle w:val="a8"/>
        </w:rPr>
        <w:footnoteRef/>
      </w:r>
      <w:r>
        <w:rPr>
          <w:rtl/>
        </w:rPr>
        <w:t xml:space="preserve"> </w:t>
      </w:r>
      <w:r>
        <w:rPr>
          <w:rFonts w:hint="cs"/>
          <w:rtl/>
        </w:rPr>
        <w:t>ש"ך ס"ק לד.</w:t>
      </w:r>
    </w:p>
  </w:footnote>
  <w:footnote w:id="120">
    <w:p w14:paraId="3FE439F0" w14:textId="3DBC6CD5" w:rsidR="00452E91" w:rsidRDefault="00452E91">
      <w:pPr>
        <w:pStyle w:val="a6"/>
        <w:rPr>
          <w:rtl/>
        </w:rPr>
      </w:pPr>
      <w:r>
        <w:rPr>
          <w:rStyle w:val="a8"/>
        </w:rPr>
        <w:footnoteRef/>
      </w:r>
      <w:r>
        <w:rPr>
          <w:rtl/>
        </w:rPr>
        <w:t xml:space="preserve"> </w:t>
      </w:r>
      <w:r>
        <w:rPr>
          <w:rFonts w:hint="cs"/>
          <w:rtl/>
        </w:rPr>
        <w:t>רמ"א.</w:t>
      </w:r>
    </w:p>
  </w:footnote>
  <w:footnote w:id="121">
    <w:p w14:paraId="44D38AF0" w14:textId="6EAFB3D2" w:rsidR="00452E91" w:rsidRDefault="00452E91">
      <w:pPr>
        <w:pStyle w:val="a6"/>
      </w:pPr>
      <w:r>
        <w:rPr>
          <w:rStyle w:val="a8"/>
        </w:rPr>
        <w:footnoteRef/>
      </w:r>
      <w:r>
        <w:rPr>
          <w:rtl/>
        </w:rPr>
        <w:t xml:space="preserve"> </w:t>
      </w:r>
      <w:r>
        <w:rPr>
          <w:rFonts w:hint="cs"/>
          <w:rtl/>
        </w:rPr>
        <w:t>ש"ך ס"ק לה.</w:t>
      </w:r>
    </w:p>
  </w:footnote>
  <w:footnote w:id="122">
    <w:p w14:paraId="375BF88E" w14:textId="0C76A3ED" w:rsidR="008F28A2" w:rsidRDefault="008F28A2">
      <w:pPr>
        <w:pStyle w:val="a6"/>
        <w:rPr>
          <w:rtl/>
        </w:rPr>
      </w:pPr>
      <w:r>
        <w:rPr>
          <w:rStyle w:val="a8"/>
        </w:rPr>
        <w:footnoteRef/>
      </w:r>
      <w:r>
        <w:rPr>
          <w:rtl/>
        </w:rPr>
        <w:t xml:space="preserve"> </w:t>
      </w:r>
      <w:r>
        <w:rPr>
          <w:rFonts w:hint="cs"/>
          <w:rtl/>
        </w:rPr>
        <w:t>ס"ק כז.</w:t>
      </w:r>
    </w:p>
  </w:footnote>
  <w:footnote w:id="123">
    <w:p w14:paraId="236A0B41" w14:textId="113F95A2" w:rsidR="008F28A2" w:rsidRDefault="008F28A2">
      <w:pPr>
        <w:pStyle w:val="a6"/>
        <w:rPr>
          <w:rtl/>
        </w:rPr>
      </w:pPr>
      <w:r>
        <w:rPr>
          <w:rStyle w:val="a8"/>
        </w:rPr>
        <w:footnoteRef/>
      </w:r>
      <w:r>
        <w:rPr>
          <w:rtl/>
        </w:rPr>
        <w:t xml:space="preserve"> </w:t>
      </w:r>
      <w:r>
        <w:rPr>
          <w:rFonts w:hint="cs"/>
          <w:rtl/>
        </w:rPr>
        <w:t>רעק"א ס"ק כח עיי"ש.</w:t>
      </w:r>
    </w:p>
  </w:footnote>
  <w:footnote w:id="124">
    <w:p w14:paraId="05D385D2" w14:textId="000B9C34" w:rsidR="00A97064" w:rsidRDefault="00A97064">
      <w:pPr>
        <w:pStyle w:val="a6"/>
        <w:rPr>
          <w:rtl/>
        </w:rPr>
      </w:pPr>
      <w:r>
        <w:rPr>
          <w:rStyle w:val="a8"/>
        </w:rPr>
        <w:footnoteRef/>
      </w:r>
      <w:r>
        <w:rPr>
          <w:rtl/>
        </w:rPr>
        <w:t xml:space="preserve"> </w:t>
      </w:r>
      <w:r>
        <w:rPr>
          <w:rFonts w:hint="cs"/>
          <w:rtl/>
        </w:rPr>
        <w:t>הרמ"א הוסיף "</w:t>
      </w:r>
      <w:r w:rsidRPr="00A97064">
        <w:rPr>
          <w:rtl/>
        </w:rPr>
        <w:t>וכ"ש אם עומדת ע"ג האש</w:t>
      </w:r>
      <w:r>
        <w:rPr>
          <w:rFonts w:hint="cs"/>
          <w:rtl/>
        </w:rPr>
        <w:t>", וצ"ב דכה"ג אי"צ לדין תתאה גבר, וכדל</w:t>
      </w:r>
      <w:r w:rsidR="008B7471">
        <w:rPr>
          <w:rFonts w:hint="cs"/>
          <w:rtl/>
        </w:rPr>
        <w:t>עיל</w:t>
      </w:r>
      <w:r>
        <w:rPr>
          <w:rFonts w:hint="cs"/>
          <w:rtl/>
        </w:rPr>
        <w:t xml:space="preserve"> סמוך להערה</w:t>
      </w:r>
      <w:r w:rsidR="008B7471">
        <w:rPr>
          <w:rFonts w:hint="cs"/>
          <w:rtl/>
        </w:rPr>
        <w:t xml:space="preserve"> </w:t>
      </w:r>
      <w:r w:rsidR="008B7471">
        <w:rPr>
          <w:rtl/>
        </w:rPr>
        <w:fldChar w:fldCharType="begin"/>
      </w:r>
      <w:r w:rsidR="008B7471">
        <w:rPr>
          <w:rtl/>
        </w:rPr>
        <w:instrText xml:space="preserve"> </w:instrText>
      </w:r>
      <w:r w:rsidR="008B7471">
        <w:rPr>
          <w:rFonts w:hint="cs"/>
        </w:rPr>
        <w:instrText>NOTEREF</w:instrText>
      </w:r>
      <w:r w:rsidR="008B7471">
        <w:rPr>
          <w:rFonts w:hint="cs"/>
          <w:rtl/>
        </w:rPr>
        <w:instrText xml:space="preserve"> _</w:instrText>
      </w:r>
      <w:r w:rsidR="008B7471">
        <w:rPr>
          <w:rFonts w:hint="cs"/>
        </w:rPr>
        <w:instrText>Ref162255029 \h</w:instrText>
      </w:r>
      <w:r w:rsidR="008B7471">
        <w:rPr>
          <w:rtl/>
        </w:rPr>
        <w:instrText xml:space="preserve"> </w:instrText>
      </w:r>
      <w:r w:rsidR="008B7471">
        <w:rPr>
          <w:rtl/>
        </w:rPr>
      </w:r>
      <w:r w:rsidR="008B7471">
        <w:rPr>
          <w:rtl/>
        </w:rPr>
        <w:fldChar w:fldCharType="separate"/>
      </w:r>
      <w:r w:rsidR="006A2A27">
        <w:rPr>
          <w:rtl/>
        </w:rPr>
        <w:t>קטז</w:t>
      </w:r>
      <w:r w:rsidR="008B7471">
        <w:rPr>
          <w:rtl/>
        </w:rPr>
        <w:fldChar w:fldCharType="end"/>
      </w:r>
      <w:r>
        <w:rPr>
          <w:rFonts w:hint="cs"/>
          <w:rtl/>
        </w:rPr>
        <w:t>.</w:t>
      </w:r>
    </w:p>
  </w:footnote>
  <w:footnote w:id="125">
    <w:p w14:paraId="1104918B" w14:textId="1F4ACEE0" w:rsidR="00706254" w:rsidRDefault="00706254">
      <w:pPr>
        <w:pStyle w:val="a6"/>
      </w:pPr>
      <w:r>
        <w:rPr>
          <w:rStyle w:val="a8"/>
        </w:rPr>
        <w:footnoteRef/>
      </w:r>
      <w:r>
        <w:rPr>
          <w:rtl/>
        </w:rPr>
        <w:t xml:space="preserve"> </w:t>
      </w:r>
      <w:r>
        <w:rPr>
          <w:rFonts w:hint="cs"/>
          <w:rtl/>
        </w:rPr>
        <w:t>רמ"א.</w:t>
      </w:r>
    </w:p>
  </w:footnote>
  <w:footnote w:id="126">
    <w:p w14:paraId="75A84C4B" w14:textId="4F84FBC3" w:rsidR="00706254" w:rsidRDefault="00706254" w:rsidP="00F60436">
      <w:pPr>
        <w:pStyle w:val="a6"/>
        <w:rPr>
          <w:rtl/>
        </w:rPr>
      </w:pPr>
      <w:r>
        <w:rPr>
          <w:rStyle w:val="a8"/>
        </w:rPr>
        <w:footnoteRef/>
      </w:r>
      <w:r>
        <w:rPr>
          <w:rtl/>
        </w:rPr>
        <w:t xml:space="preserve"> </w:t>
      </w:r>
      <w:r>
        <w:rPr>
          <w:rFonts w:hint="cs"/>
          <w:rtl/>
        </w:rPr>
        <w:t>ש"ך ס"ק לו</w:t>
      </w:r>
      <w:r w:rsidR="00F60436">
        <w:rPr>
          <w:rFonts w:hint="cs"/>
          <w:rtl/>
        </w:rPr>
        <w:t xml:space="preserve">, ובפר"ח </w:t>
      </w:r>
      <w:r w:rsidR="00F60436">
        <w:rPr>
          <w:rtl/>
        </w:rPr>
        <w:t>(</w:t>
      </w:r>
      <w:r w:rsidR="00F60436">
        <w:rPr>
          <w:rFonts w:hint="cs"/>
          <w:rtl/>
        </w:rPr>
        <w:t>ס"ק לב</w:t>
      </w:r>
      <w:r w:rsidR="00F60436">
        <w:rPr>
          <w:rtl/>
        </w:rPr>
        <w:t>)</w:t>
      </w:r>
      <w:r w:rsidR="00F60436">
        <w:rPr>
          <w:rFonts w:hint="cs"/>
          <w:rtl/>
        </w:rPr>
        <w:t xml:space="preserve"> כתב דוקא אם יש חלב גם מעל הקדירה, עיי"ש, והביאו ה</w:t>
      </w:r>
      <w:r w:rsidR="00F60436">
        <w:rPr>
          <w:rtl/>
        </w:rPr>
        <w:t>חכמ</w:t>
      </w:r>
      <w:r w:rsidR="00F60436">
        <w:rPr>
          <w:rFonts w:hint="cs"/>
          <w:rtl/>
        </w:rPr>
        <w:t>"</w:t>
      </w:r>
      <w:r w:rsidR="00F60436">
        <w:rPr>
          <w:rtl/>
        </w:rPr>
        <w:t>א (כלל מה</w:t>
      </w:r>
      <w:r w:rsidR="00F60436">
        <w:rPr>
          <w:rFonts w:hint="cs"/>
          <w:rtl/>
        </w:rPr>
        <w:t>,</w:t>
      </w:r>
      <w:r w:rsidR="00F60436">
        <w:rPr>
          <w:rtl/>
        </w:rPr>
        <w:t xml:space="preserve"> יג)</w:t>
      </w:r>
      <w:r>
        <w:rPr>
          <w:rFonts w:hint="cs"/>
          <w:rtl/>
        </w:rPr>
        <w:t>.</w:t>
      </w:r>
      <w:r w:rsidR="00F60436">
        <w:rPr>
          <w:rFonts w:hint="cs"/>
          <w:rtl/>
        </w:rPr>
        <w:t xml:space="preserve"> ועי' בש"ך עוד תירוצים</w:t>
      </w:r>
      <w:r w:rsidR="008B7323">
        <w:rPr>
          <w:rFonts w:hint="cs"/>
          <w:rtl/>
        </w:rPr>
        <w:t xml:space="preserve"> דמיירי שהקלוח בא מלמעלה והקדרה נמוכה ממקום הזחילה או שמקלח על הקדירה עצמה</w:t>
      </w:r>
      <w:r w:rsidR="00F60436">
        <w:rPr>
          <w:rFonts w:hint="cs"/>
          <w:rtl/>
        </w:rPr>
        <w:t xml:space="preserve">, וברעק"א </w:t>
      </w:r>
      <w:r w:rsidR="00F60436">
        <w:rPr>
          <w:rtl/>
        </w:rPr>
        <w:t>(</w:t>
      </w:r>
      <w:r w:rsidR="00F60436">
        <w:rPr>
          <w:rFonts w:hint="cs"/>
          <w:rtl/>
        </w:rPr>
        <w:t>ס"ק ל</w:t>
      </w:r>
      <w:r w:rsidR="00F60436">
        <w:rPr>
          <w:rtl/>
        </w:rPr>
        <w:t>)</w:t>
      </w:r>
      <w:r w:rsidR="00F60436">
        <w:rPr>
          <w:rFonts w:hint="cs"/>
          <w:rtl/>
        </w:rPr>
        <w:t xml:space="preserve"> תמה עליהם.</w:t>
      </w:r>
    </w:p>
  </w:footnote>
  <w:footnote w:id="127">
    <w:p w14:paraId="607346C2" w14:textId="5094683B" w:rsidR="00335119" w:rsidRDefault="00335119">
      <w:pPr>
        <w:pStyle w:val="a6"/>
        <w:rPr>
          <w:rtl/>
        </w:rPr>
      </w:pPr>
      <w:r>
        <w:rPr>
          <w:rStyle w:val="a8"/>
        </w:rPr>
        <w:footnoteRef/>
      </w:r>
      <w:r>
        <w:rPr>
          <w:rtl/>
        </w:rPr>
        <w:t xml:space="preserve"> </w:t>
      </w:r>
      <w:r>
        <w:rPr>
          <w:rFonts w:hint="cs"/>
          <w:rtl/>
        </w:rPr>
        <w:t>כמש"כ השו"ע סי' צה, ד.</w:t>
      </w:r>
    </w:p>
  </w:footnote>
  <w:footnote w:id="128">
    <w:p w14:paraId="1697EF19" w14:textId="4CF6A3AD" w:rsidR="00335119" w:rsidRDefault="00335119">
      <w:pPr>
        <w:pStyle w:val="a6"/>
      </w:pPr>
      <w:r>
        <w:rPr>
          <w:rStyle w:val="a8"/>
        </w:rPr>
        <w:footnoteRef/>
      </w:r>
      <w:r>
        <w:rPr>
          <w:rtl/>
        </w:rPr>
        <w:t xml:space="preserve"> </w:t>
      </w:r>
      <w:r>
        <w:rPr>
          <w:rFonts w:hint="cs"/>
          <w:rtl/>
        </w:rPr>
        <w:t xml:space="preserve">מסקנת המנח"י ברעק"א ס"ק כו </w:t>
      </w:r>
      <w:proofErr w:type="spellStart"/>
      <w:r>
        <w:rPr>
          <w:rFonts w:hint="cs"/>
          <w:rtl/>
        </w:rPr>
        <w:t>ולבו"ש</w:t>
      </w:r>
      <w:proofErr w:type="spellEnd"/>
      <w:r>
        <w:rPr>
          <w:rFonts w:hint="cs"/>
          <w:rtl/>
        </w:rPr>
        <w:t xml:space="preserve"> בפת"ש ס"ק ד.</w:t>
      </w:r>
    </w:p>
  </w:footnote>
  <w:footnote w:id="129">
    <w:p w14:paraId="5BC34D6B" w14:textId="240E28F3" w:rsidR="00335119" w:rsidRDefault="00335119">
      <w:pPr>
        <w:pStyle w:val="a6"/>
        <w:rPr>
          <w:rtl/>
        </w:rPr>
      </w:pPr>
      <w:r>
        <w:rPr>
          <w:rStyle w:val="a8"/>
        </w:rPr>
        <w:footnoteRef/>
      </w:r>
      <w:r>
        <w:rPr>
          <w:rtl/>
        </w:rPr>
        <w:t xml:space="preserve"> </w:t>
      </w:r>
      <w:proofErr w:type="spellStart"/>
      <w:r>
        <w:rPr>
          <w:rFonts w:hint="cs"/>
          <w:rtl/>
        </w:rPr>
        <w:t>לבו"ש</w:t>
      </w:r>
      <w:proofErr w:type="spellEnd"/>
      <w:r>
        <w:rPr>
          <w:rFonts w:hint="cs"/>
          <w:rtl/>
        </w:rPr>
        <w:t xml:space="preserve"> שם.</w:t>
      </w:r>
    </w:p>
  </w:footnote>
  <w:footnote w:id="130">
    <w:p w14:paraId="185D44B7" w14:textId="2303204E" w:rsidR="004644D3" w:rsidRDefault="004644D3">
      <w:pPr>
        <w:pStyle w:val="a6"/>
      </w:pPr>
      <w:r>
        <w:rPr>
          <w:rStyle w:val="a8"/>
        </w:rPr>
        <w:footnoteRef/>
      </w:r>
      <w:r>
        <w:rPr>
          <w:rtl/>
        </w:rPr>
        <w:t xml:space="preserve"> </w:t>
      </w:r>
      <w:r>
        <w:rPr>
          <w:rFonts w:hint="cs"/>
          <w:rtl/>
        </w:rPr>
        <w:t>שו"ע.</w:t>
      </w:r>
    </w:p>
  </w:footnote>
  <w:footnote w:id="131">
    <w:p w14:paraId="4290DD66" w14:textId="79AD5C5B" w:rsidR="004644D3" w:rsidRDefault="004644D3">
      <w:pPr>
        <w:pStyle w:val="a6"/>
        <w:rPr>
          <w:rtl/>
        </w:rPr>
      </w:pPr>
      <w:r>
        <w:rPr>
          <w:rStyle w:val="a8"/>
        </w:rPr>
        <w:footnoteRef/>
      </w:r>
      <w:r>
        <w:rPr>
          <w:rtl/>
        </w:rPr>
        <w:t xml:space="preserve"> </w:t>
      </w:r>
      <w:r>
        <w:rPr>
          <w:rFonts w:hint="cs"/>
          <w:rtl/>
        </w:rPr>
        <w:t>רמ"א.</w:t>
      </w:r>
      <w:r w:rsidR="00BF63BB">
        <w:rPr>
          <w:rFonts w:hint="cs"/>
          <w:rtl/>
        </w:rPr>
        <w:t xml:space="preserve"> בדרכ"ת </w:t>
      </w:r>
      <w:r w:rsidR="00BF63BB">
        <w:rPr>
          <w:rtl/>
        </w:rPr>
        <w:t>(</w:t>
      </w:r>
      <w:r w:rsidR="00BF63BB">
        <w:rPr>
          <w:rFonts w:hint="cs"/>
          <w:rtl/>
        </w:rPr>
        <w:t>ס"ק קסט</w:t>
      </w:r>
      <w:r w:rsidR="00BF63BB">
        <w:rPr>
          <w:rtl/>
        </w:rPr>
        <w:t>)</w:t>
      </w:r>
      <w:r w:rsidR="00BF63BB">
        <w:rPr>
          <w:rFonts w:hint="cs"/>
          <w:rtl/>
        </w:rPr>
        <w:t xml:space="preserve"> בשם ספר שאול בן הלוי תמה למה לא די כנגד מה שנחסר מהחלב.</w:t>
      </w:r>
    </w:p>
  </w:footnote>
  <w:footnote w:id="132">
    <w:p w14:paraId="2EEFEC01" w14:textId="033BD56B" w:rsidR="004644D3" w:rsidRDefault="004644D3">
      <w:pPr>
        <w:pStyle w:val="a6"/>
      </w:pPr>
      <w:r>
        <w:rPr>
          <w:rStyle w:val="a8"/>
        </w:rPr>
        <w:footnoteRef/>
      </w:r>
      <w:r>
        <w:rPr>
          <w:rtl/>
        </w:rPr>
        <w:t xml:space="preserve"> </w:t>
      </w:r>
      <w:r>
        <w:rPr>
          <w:rFonts w:hint="cs"/>
          <w:rtl/>
        </w:rPr>
        <w:t>רעק"א ס"ק לב.</w:t>
      </w:r>
    </w:p>
  </w:footnote>
  <w:footnote w:id="133">
    <w:p w14:paraId="576ECADF" w14:textId="31569C06" w:rsidR="004644D3" w:rsidRDefault="004644D3">
      <w:pPr>
        <w:pStyle w:val="a6"/>
      </w:pPr>
      <w:r>
        <w:rPr>
          <w:rStyle w:val="a8"/>
        </w:rPr>
        <w:footnoteRef/>
      </w:r>
      <w:r>
        <w:rPr>
          <w:rtl/>
        </w:rPr>
        <w:t xml:space="preserve"> </w:t>
      </w:r>
      <w:r>
        <w:rPr>
          <w:rFonts w:hint="cs"/>
          <w:rtl/>
        </w:rPr>
        <w:t>רמ"א.</w:t>
      </w:r>
    </w:p>
  </w:footnote>
  <w:footnote w:id="134">
    <w:p w14:paraId="712A433D" w14:textId="2E817932" w:rsidR="0024464F" w:rsidRDefault="0024464F">
      <w:pPr>
        <w:pStyle w:val="a6"/>
      </w:pPr>
      <w:r>
        <w:rPr>
          <w:rStyle w:val="a8"/>
        </w:rPr>
        <w:footnoteRef/>
      </w:r>
      <w:r>
        <w:rPr>
          <w:rtl/>
        </w:rPr>
        <w:t xml:space="preserve"> </w:t>
      </w:r>
      <w:r>
        <w:rPr>
          <w:rFonts w:hint="cs"/>
          <w:rtl/>
        </w:rPr>
        <w:t xml:space="preserve">תרוה"ד </w:t>
      </w:r>
      <w:r w:rsidR="002D5D40">
        <w:rPr>
          <w:rtl/>
        </w:rPr>
        <w:t>(</w:t>
      </w:r>
      <w:r>
        <w:rPr>
          <w:rFonts w:hint="cs"/>
          <w:rtl/>
        </w:rPr>
        <w:t>ח"ב סי' קג</w:t>
      </w:r>
      <w:r w:rsidR="002D5D40">
        <w:rPr>
          <w:rtl/>
        </w:rPr>
        <w:t>)</w:t>
      </w:r>
      <w:r>
        <w:rPr>
          <w:rFonts w:hint="cs"/>
          <w:rtl/>
        </w:rPr>
        <w:t xml:space="preserve"> הובא בפמ"ג </w:t>
      </w:r>
      <w:r w:rsidR="002D5D40">
        <w:rPr>
          <w:rtl/>
        </w:rPr>
        <w:t>(</w:t>
      </w:r>
      <w:r>
        <w:rPr>
          <w:rFonts w:hint="cs"/>
          <w:rtl/>
        </w:rPr>
        <w:t>מ"ז ס"ק כט</w:t>
      </w:r>
      <w:r w:rsidR="002D5D40">
        <w:rPr>
          <w:rtl/>
        </w:rPr>
        <w:t>)</w:t>
      </w:r>
      <w:r>
        <w:rPr>
          <w:rFonts w:hint="cs"/>
          <w:rtl/>
        </w:rPr>
        <w:t xml:space="preserve"> ורעק"א </w:t>
      </w:r>
      <w:r w:rsidR="002D5D40">
        <w:rPr>
          <w:rtl/>
        </w:rPr>
        <w:t>(</w:t>
      </w:r>
      <w:r>
        <w:rPr>
          <w:rFonts w:hint="cs"/>
          <w:rtl/>
        </w:rPr>
        <w:t>ס"ק לג</w:t>
      </w:r>
      <w:r w:rsidR="002D5D40">
        <w:rPr>
          <w:rtl/>
        </w:rPr>
        <w:t>)</w:t>
      </w:r>
      <w:r>
        <w:rPr>
          <w:rFonts w:hint="cs"/>
          <w:rtl/>
        </w:rPr>
        <w:t>.</w:t>
      </w:r>
      <w:r w:rsidR="00647FC6">
        <w:rPr>
          <w:rFonts w:hint="cs"/>
          <w:rtl/>
        </w:rPr>
        <w:t xml:space="preserve"> </w:t>
      </w:r>
      <w:r w:rsidR="00647FC6">
        <w:rPr>
          <w:rFonts w:hint="cs"/>
          <w:rtl/>
        </w:rPr>
        <w:t xml:space="preserve">אך המאכל מותר, כדין חם לתוך צונן שאוסר רק כדי קליפה, והקדירה נחשבת כקליפה, כן מבו' בלבוש וכ"כ ביד אברהם </w:t>
      </w:r>
      <w:r w:rsidR="004232DF">
        <w:rPr>
          <w:rtl/>
        </w:rPr>
        <w:t>(</w:t>
      </w:r>
      <w:proofErr w:type="spellStart"/>
      <w:r w:rsidR="004232DF">
        <w:rPr>
          <w:rFonts w:hint="cs"/>
          <w:rtl/>
        </w:rPr>
        <w:t>אוצ"מ</w:t>
      </w:r>
      <w:proofErr w:type="spellEnd"/>
      <w:r w:rsidR="004232DF">
        <w:rPr>
          <w:rFonts w:hint="cs"/>
          <w:rtl/>
        </w:rPr>
        <w:t xml:space="preserve"> ס"ק מו</w:t>
      </w:r>
      <w:r w:rsidR="004232DF">
        <w:rPr>
          <w:rtl/>
        </w:rPr>
        <w:t>)</w:t>
      </w:r>
      <w:r w:rsidR="004232DF">
        <w:rPr>
          <w:rFonts w:hint="cs"/>
          <w:rtl/>
        </w:rPr>
        <w:t xml:space="preserve"> וביד יהודה </w:t>
      </w:r>
      <w:r w:rsidR="004232DF">
        <w:rPr>
          <w:rtl/>
        </w:rPr>
        <w:t>(</w:t>
      </w:r>
      <w:r w:rsidR="004232DF">
        <w:rPr>
          <w:rFonts w:hint="cs"/>
          <w:rtl/>
        </w:rPr>
        <w:t>ארוך ס"ק נה</w:t>
      </w:r>
      <w:r w:rsidR="004232DF">
        <w:rPr>
          <w:rtl/>
        </w:rPr>
        <w:t>)</w:t>
      </w:r>
      <w:r w:rsidR="0000453A">
        <w:rPr>
          <w:rFonts w:hint="cs"/>
          <w:rtl/>
        </w:rPr>
        <w:t>, אך</w:t>
      </w:r>
      <w:r w:rsidR="00396A33">
        <w:rPr>
          <w:rFonts w:hint="cs"/>
          <w:rtl/>
        </w:rPr>
        <w:t xml:space="preserve"> </w:t>
      </w:r>
      <w:r w:rsidR="004232DF">
        <w:rPr>
          <w:rFonts w:hint="cs"/>
          <w:rtl/>
        </w:rPr>
        <w:t xml:space="preserve">בחגורת שמואל </w:t>
      </w:r>
      <w:r w:rsidR="004232DF">
        <w:rPr>
          <w:rtl/>
        </w:rPr>
        <w:t>(</w:t>
      </w:r>
      <w:r w:rsidR="004232DF">
        <w:rPr>
          <w:rFonts w:hint="cs"/>
          <w:rtl/>
        </w:rPr>
        <w:t>ס"ק מז</w:t>
      </w:r>
      <w:r w:rsidR="004232DF">
        <w:rPr>
          <w:rtl/>
        </w:rPr>
        <w:t>)</w:t>
      </w:r>
      <w:r w:rsidR="004232DF">
        <w:rPr>
          <w:rFonts w:hint="cs"/>
          <w:rtl/>
        </w:rPr>
        <w:t xml:space="preserve"> בי' שאם הקדירה על האש הכל אסור, וכמש"כ מהרש"ל </w:t>
      </w:r>
      <w:r w:rsidR="004232DF">
        <w:rPr>
          <w:rtl/>
        </w:rPr>
        <w:t>(</w:t>
      </w:r>
      <w:r w:rsidR="004232DF">
        <w:rPr>
          <w:rFonts w:hint="cs"/>
          <w:rtl/>
        </w:rPr>
        <w:t xml:space="preserve">לעיל הערה </w:t>
      </w:r>
      <w:r w:rsidR="004232DF">
        <w:fldChar w:fldCharType="begin"/>
      </w:r>
      <w:r w:rsidR="004232DF">
        <w:instrText xml:space="preserve"> </w:instrText>
      </w:r>
      <w:r w:rsidR="004232DF">
        <w:rPr>
          <w:rFonts w:hint="cs"/>
        </w:rPr>
        <w:instrText>NOTEREF _Ref162255029 \h</w:instrText>
      </w:r>
      <w:r w:rsidR="004232DF">
        <w:instrText xml:space="preserve"> </w:instrText>
      </w:r>
      <w:r w:rsidR="004232DF">
        <w:fldChar w:fldCharType="separate"/>
      </w:r>
      <w:r w:rsidR="006A2A27">
        <w:rPr>
          <w:rtl/>
        </w:rPr>
        <w:t>קטז</w:t>
      </w:r>
      <w:r w:rsidR="004232DF">
        <w:fldChar w:fldCharType="end"/>
      </w:r>
      <w:r w:rsidR="004232DF">
        <w:rPr>
          <w:rtl/>
        </w:rPr>
        <w:t>)</w:t>
      </w:r>
      <w:r w:rsidR="004232DF">
        <w:rPr>
          <w:rFonts w:hint="cs"/>
          <w:rtl/>
        </w:rPr>
        <w:t>.</w:t>
      </w:r>
    </w:p>
  </w:footnote>
  <w:footnote w:id="135">
    <w:p w14:paraId="053CD7DE" w14:textId="28B4D733" w:rsidR="004644D3" w:rsidRDefault="004644D3">
      <w:pPr>
        <w:pStyle w:val="a6"/>
      </w:pPr>
      <w:r>
        <w:rPr>
          <w:rStyle w:val="a8"/>
        </w:rPr>
        <w:footnoteRef/>
      </w:r>
      <w:r>
        <w:rPr>
          <w:rtl/>
        </w:rPr>
        <w:t xml:space="preserve"> </w:t>
      </w:r>
      <w:r>
        <w:rPr>
          <w:rFonts w:hint="cs"/>
          <w:rtl/>
        </w:rPr>
        <w:t>שו"ת הב"ח ברעק"א שם.</w:t>
      </w:r>
    </w:p>
  </w:footnote>
  <w:footnote w:id="136">
    <w:p w14:paraId="386E59DB" w14:textId="2DC13988" w:rsidR="004232DF" w:rsidRDefault="004232DF">
      <w:pPr>
        <w:pStyle w:val="a6"/>
        <w:rPr>
          <w:rtl/>
        </w:rPr>
      </w:pPr>
      <w:r>
        <w:rPr>
          <w:rStyle w:val="a8"/>
        </w:rPr>
        <w:footnoteRef/>
      </w:r>
      <w:r>
        <w:rPr>
          <w:rtl/>
        </w:rPr>
        <w:t xml:space="preserve"> </w:t>
      </w:r>
      <w:r>
        <w:rPr>
          <w:rFonts w:hint="cs"/>
          <w:rtl/>
        </w:rPr>
        <w:t>פמ"ג בפת"ש ס"ק ו.</w:t>
      </w:r>
    </w:p>
  </w:footnote>
  <w:footnote w:id="137">
    <w:p w14:paraId="4A8D2FEB" w14:textId="3C853AFB" w:rsidR="00702BC5" w:rsidRDefault="00702BC5">
      <w:pPr>
        <w:pStyle w:val="a6"/>
      </w:pPr>
      <w:r>
        <w:rPr>
          <w:rStyle w:val="a8"/>
        </w:rPr>
        <w:footnoteRef/>
      </w:r>
      <w:r>
        <w:rPr>
          <w:rtl/>
        </w:rPr>
        <w:t xml:space="preserve"> </w:t>
      </w:r>
      <w:r>
        <w:rPr>
          <w:rFonts w:hint="cs"/>
          <w:rtl/>
        </w:rPr>
        <w:t>שו"ע.</w:t>
      </w:r>
    </w:p>
  </w:footnote>
  <w:footnote w:id="138">
    <w:p w14:paraId="21625261" w14:textId="7345FF15" w:rsidR="00702BC5" w:rsidRDefault="00702BC5">
      <w:pPr>
        <w:pStyle w:val="a6"/>
        <w:rPr>
          <w:rtl/>
        </w:rPr>
      </w:pPr>
      <w:r>
        <w:rPr>
          <w:rStyle w:val="a8"/>
        </w:rPr>
        <w:footnoteRef/>
      </w:r>
      <w:r>
        <w:rPr>
          <w:rtl/>
        </w:rPr>
        <w:t xml:space="preserve"> </w:t>
      </w:r>
      <w:r>
        <w:rPr>
          <w:rFonts w:hint="cs"/>
          <w:rtl/>
        </w:rPr>
        <w:t>רעק"א ס"ק לה.</w:t>
      </w:r>
    </w:p>
  </w:footnote>
  <w:footnote w:id="139">
    <w:p w14:paraId="44E02F37" w14:textId="2FC64191" w:rsidR="00702BC5" w:rsidRDefault="00702BC5">
      <w:pPr>
        <w:pStyle w:val="a6"/>
        <w:rPr>
          <w:rtl/>
        </w:rPr>
      </w:pPr>
      <w:r>
        <w:rPr>
          <w:rStyle w:val="a8"/>
        </w:rPr>
        <w:footnoteRef/>
      </w:r>
      <w:r>
        <w:rPr>
          <w:rtl/>
        </w:rPr>
        <w:t xml:space="preserve"> </w:t>
      </w:r>
      <w:r>
        <w:rPr>
          <w:rFonts w:hint="cs"/>
          <w:rtl/>
        </w:rPr>
        <w:t>ט"ז ס"ק ל.</w:t>
      </w:r>
    </w:p>
  </w:footnote>
  <w:footnote w:id="140">
    <w:p w14:paraId="76FB35E2" w14:textId="2F222468" w:rsidR="00702BC5" w:rsidRDefault="00702BC5">
      <w:pPr>
        <w:pStyle w:val="a6"/>
        <w:rPr>
          <w:rtl/>
        </w:rPr>
      </w:pPr>
      <w:r>
        <w:rPr>
          <w:rStyle w:val="a8"/>
        </w:rPr>
        <w:footnoteRef/>
      </w:r>
      <w:r>
        <w:rPr>
          <w:rtl/>
        </w:rPr>
        <w:t xml:space="preserve"> </w:t>
      </w:r>
      <w:r>
        <w:rPr>
          <w:rFonts w:hint="cs"/>
          <w:rtl/>
        </w:rPr>
        <w:t>ט"ז שם, ש"ך ס"ק לח.</w:t>
      </w:r>
    </w:p>
  </w:footnote>
  <w:footnote w:id="141">
    <w:p w14:paraId="7660110D" w14:textId="2E03CA7C" w:rsidR="00702BC5" w:rsidRDefault="00702BC5">
      <w:pPr>
        <w:pStyle w:val="a6"/>
      </w:pPr>
      <w:r>
        <w:rPr>
          <w:rStyle w:val="a8"/>
        </w:rPr>
        <w:footnoteRef/>
      </w:r>
      <w:r>
        <w:rPr>
          <w:rtl/>
        </w:rPr>
        <w:t xml:space="preserve"> </w:t>
      </w:r>
      <w:r>
        <w:rPr>
          <w:rFonts w:hint="cs"/>
          <w:rtl/>
        </w:rPr>
        <w:t xml:space="preserve">רעק"א שם, דמבו' בתרוה"ד דסובר שעירוי שלא נפסק הקילוח אוסר בכולו, אך לדידן </w:t>
      </w:r>
      <w:r>
        <w:rPr>
          <w:rtl/>
        </w:rPr>
        <w:t>(</w:t>
      </w:r>
      <w:r>
        <w:rPr>
          <w:rFonts w:hint="cs"/>
          <w:rtl/>
        </w:rPr>
        <w:t>ש"ך סי' קה, ה</w:t>
      </w:r>
      <w:r>
        <w:rPr>
          <w:rtl/>
        </w:rPr>
        <w:t>)</w:t>
      </w:r>
      <w:r>
        <w:rPr>
          <w:rFonts w:hint="cs"/>
          <w:rtl/>
        </w:rPr>
        <w:t xml:space="preserve"> דאוסר רק כדי קליפה, אין לאסור.</w:t>
      </w:r>
    </w:p>
  </w:footnote>
  <w:footnote w:id="142">
    <w:p w14:paraId="36DC9782" w14:textId="701B8DCF" w:rsidR="00702BC5" w:rsidRDefault="00702BC5" w:rsidP="00702BC5">
      <w:pPr>
        <w:pStyle w:val="a6"/>
        <w:rPr>
          <w:rtl/>
        </w:rPr>
      </w:pPr>
      <w:r>
        <w:rPr>
          <w:rStyle w:val="a8"/>
        </w:rPr>
        <w:footnoteRef/>
      </w:r>
      <w:r>
        <w:rPr>
          <w:rtl/>
        </w:rPr>
        <w:t xml:space="preserve"> </w:t>
      </w:r>
      <w:r>
        <w:rPr>
          <w:rFonts w:hint="cs"/>
          <w:rtl/>
        </w:rPr>
        <w:t>כרתי ס"ק לב. ובמחצה"ש כתב דזה רק מצטרף כסניף להתיר, אך לא לסמוך ע"ז לבד.</w:t>
      </w:r>
    </w:p>
  </w:footnote>
  <w:footnote w:id="143">
    <w:p w14:paraId="3C83BCE5" w14:textId="3C08C289" w:rsidR="00702BC5" w:rsidRDefault="00702BC5">
      <w:pPr>
        <w:pStyle w:val="a6"/>
        <w:rPr>
          <w:rtl/>
        </w:rPr>
      </w:pPr>
      <w:r>
        <w:rPr>
          <w:rStyle w:val="a8"/>
        </w:rPr>
        <w:footnoteRef/>
      </w:r>
      <w:r>
        <w:rPr>
          <w:rtl/>
        </w:rPr>
        <w:t xml:space="preserve"> </w:t>
      </w:r>
      <w:r>
        <w:rPr>
          <w:rFonts w:hint="cs"/>
          <w:rtl/>
        </w:rPr>
        <w:t>ט"ז שם.</w:t>
      </w:r>
    </w:p>
  </w:footnote>
  <w:footnote w:id="144">
    <w:p w14:paraId="2BCBCFA4" w14:textId="06421BA7" w:rsidR="005108A4" w:rsidRDefault="005108A4">
      <w:pPr>
        <w:pStyle w:val="a6"/>
      </w:pPr>
      <w:r>
        <w:rPr>
          <w:rStyle w:val="a8"/>
        </w:rPr>
        <w:footnoteRef/>
      </w:r>
      <w:r>
        <w:rPr>
          <w:rtl/>
        </w:rPr>
        <w:t xml:space="preserve"> </w:t>
      </w:r>
      <w:r>
        <w:rPr>
          <w:rFonts w:hint="cs"/>
          <w:rtl/>
        </w:rPr>
        <w:t>בני חיי בפת"ש ס"ק ז.</w:t>
      </w:r>
    </w:p>
  </w:footnote>
  <w:footnote w:id="145">
    <w:p w14:paraId="347C63F2" w14:textId="4085D3CB" w:rsidR="005108A4" w:rsidRDefault="005108A4">
      <w:pPr>
        <w:pStyle w:val="a6"/>
        <w:rPr>
          <w:rtl/>
        </w:rPr>
      </w:pPr>
      <w:r>
        <w:rPr>
          <w:rStyle w:val="a8"/>
        </w:rPr>
        <w:footnoteRef/>
      </w:r>
      <w:r>
        <w:rPr>
          <w:rtl/>
        </w:rPr>
        <w:t xml:space="preserve"> </w:t>
      </w:r>
      <w:r>
        <w:rPr>
          <w:rFonts w:hint="cs"/>
          <w:rtl/>
        </w:rPr>
        <w:t xml:space="preserve">כרתי </w:t>
      </w:r>
      <w:r>
        <w:rPr>
          <w:rtl/>
        </w:rPr>
        <w:t>(</w:t>
      </w:r>
      <w:r>
        <w:rPr>
          <w:rFonts w:hint="cs"/>
          <w:rtl/>
        </w:rPr>
        <w:t xml:space="preserve">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Ref162257801 \h</w:instrText>
      </w:r>
      <w:r>
        <w:rPr>
          <w:rtl/>
        </w:rPr>
        <w:instrText xml:space="preserve"> </w:instrText>
      </w:r>
      <w:r>
        <w:rPr>
          <w:rtl/>
        </w:rPr>
      </w:r>
      <w:r>
        <w:rPr>
          <w:rtl/>
        </w:rPr>
        <w:fldChar w:fldCharType="separate"/>
      </w:r>
      <w:r w:rsidR="006A2A27">
        <w:rPr>
          <w:rtl/>
        </w:rPr>
        <w:t>קמב</w:t>
      </w:r>
      <w:r>
        <w:rPr>
          <w:rtl/>
        </w:rPr>
        <w:fldChar w:fldCharType="end"/>
      </w:r>
      <w:r>
        <w:rPr>
          <w:rtl/>
        </w:rPr>
        <w:t>)</w:t>
      </w:r>
      <w:r>
        <w:rPr>
          <w:rFonts w:hint="cs"/>
          <w:rtl/>
        </w:rPr>
        <w:t>.</w:t>
      </w:r>
    </w:p>
  </w:footnote>
  <w:footnote w:id="146">
    <w:p w14:paraId="71134143" w14:textId="23DE9C2B" w:rsidR="005108A4" w:rsidRDefault="005108A4">
      <w:pPr>
        <w:pStyle w:val="a6"/>
      </w:pPr>
      <w:r>
        <w:rPr>
          <w:rStyle w:val="a8"/>
        </w:rPr>
        <w:footnoteRef/>
      </w:r>
      <w:r>
        <w:rPr>
          <w:rtl/>
        </w:rPr>
        <w:t xml:space="preserve"> </w:t>
      </w:r>
      <w:r>
        <w:rPr>
          <w:rFonts w:hint="cs"/>
          <w:rtl/>
        </w:rPr>
        <w:t>פת"ש שם.</w:t>
      </w:r>
    </w:p>
  </w:footnote>
  <w:footnote w:id="147">
    <w:p w14:paraId="710A965A" w14:textId="4CB9559F" w:rsidR="005108A4" w:rsidRDefault="005108A4">
      <w:pPr>
        <w:pStyle w:val="a6"/>
      </w:pPr>
      <w:r>
        <w:rPr>
          <w:rStyle w:val="a8"/>
        </w:rPr>
        <w:footnoteRef/>
      </w:r>
      <w:r>
        <w:rPr>
          <w:rtl/>
        </w:rPr>
        <w:t xml:space="preserve"> </w:t>
      </w:r>
      <w:r>
        <w:rPr>
          <w:rFonts w:hint="cs"/>
          <w:rtl/>
        </w:rPr>
        <w:t>שם.</w:t>
      </w:r>
    </w:p>
  </w:footnote>
  <w:footnote w:id="148">
    <w:p w14:paraId="5F16B426" w14:textId="54FC54B5" w:rsidR="0074567E" w:rsidRDefault="0074567E">
      <w:pPr>
        <w:pStyle w:val="a6"/>
      </w:pPr>
      <w:r>
        <w:rPr>
          <w:rStyle w:val="a8"/>
        </w:rPr>
        <w:footnoteRef/>
      </w:r>
      <w:r>
        <w:rPr>
          <w:rtl/>
        </w:rPr>
        <w:t xml:space="preserve"> </w:t>
      </w:r>
      <w:r>
        <w:rPr>
          <w:rFonts w:hint="cs"/>
          <w:rtl/>
        </w:rPr>
        <w:t>הל' פסח.</w:t>
      </w:r>
    </w:p>
  </w:footnote>
  <w:footnote w:id="149">
    <w:p w14:paraId="4BED5F58" w14:textId="5913E423" w:rsidR="0074567E" w:rsidRDefault="0074567E">
      <w:pPr>
        <w:pStyle w:val="a6"/>
      </w:pPr>
      <w:r>
        <w:rPr>
          <w:rStyle w:val="a8"/>
        </w:rPr>
        <w:footnoteRef/>
      </w:r>
      <w:r>
        <w:rPr>
          <w:rtl/>
        </w:rPr>
        <w:t xml:space="preserve"> </w:t>
      </w:r>
      <w:r>
        <w:rPr>
          <w:rFonts w:hint="cs"/>
          <w:rtl/>
        </w:rPr>
        <w:t>ס"ק  ל.</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numFmt w:val="hebrew1"/>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C0A"/>
    <w:rsid w:val="0000453A"/>
    <w:rsid w:val="000113CC"/>
    <w:rsid w:val="00013E5B"/>
    <w:rsid w:val="000379D4"/>
    <w:rsid w:val="00072797"/>
    <w:rsid w:val="000817F4"/>
    <w:rsid w:val="000A29EC"/>
    <w:rsid w:val="000E33CF"/>
    <w:rsid w:val="000E3A80"/>
    <w:rsid w:val="000F13E5"/>
    <w:rsid w:val="000F23DC"/>
    <w:rsid w:val="00101AEF"/>
    <w:rsid w:val="00105871"/>
    <w:rsid w:val="001235E6"/>
    <w:rsid w:val="00131E16"/>
    <w:rsid w:val="00174937"/>
    <w:rsid w:val="00174F97"/>
    <w:rsid w:val="001778F7"/>
    <w:rsid w:val="00180DB9"/>
    <w:rsid w:val="00185692"/>
    <w:rsid w:val="00191AAC"/>
    <w:rsid w:val="001A1895"/>
    <w:rsid w:val="001A38F7"/>
    <w:rsid w:val="001B074E"/>
    <w:rsid w:val="001E1E9F"/>
    <w:rsid w:val="001E20B9"/>
    <w:rsid w:val="001E4E27"/>
    <w:rsid w:val="001F72E1"/>
    <w:rsid w:val="0020511D"/>
    <w:rsid w:val="00213358"/>
    <w:rsid w:val="002160CF"/>
    <w:rsid w:val="0022663E"/>
    <w:rsid w:val="002332B2"/>
    <w:rsid w:val="00237EE1"/>
    <w:rsid w:val="0024464F"/>
    <w:rsid w:val="00245F7A"/>
    <w:rsid w:val="00265F68"/>
    <w:rsid w:val="0029303A"/>
    <w:rsid w:val="0029749E"/>
    <w:rsid w:val="002A176F"/>
    <w:rsid w:val="002D5D40"/>
    <w:rsid w:val="002F3333"/>
    <w:rsid w:val="002F36BD"/>
    <w:rsid w:val="00326742"/>
    <w:rsid w:val="00327012"/>
    <w:rsid w:val="003310D7"/>
    <w:rsid w:val="00333CFF"/>
    <w:rsid w:val="00335119"/>
    <w:rsid w:val="00355DB5"/>
    <w:rsid w:val="00381B57"/>
    <w:rsid w:val="00383E95"/>
    <w:rsid w:val="00396A33"/>
    <w:rsid w:val="003A6932"/>
    <w:rsid w:val="003B71BF"/>
    <w:rsid w:val="003C283B"/>
    <w:rsid w:val="003C7938"/>
    <w:rsid w:val="003D2D5C"/>
    <w:rsid w:val="003F0C76"/>
    <w:rsid w:val="00417D69"/>
    <w:rsid w:val="0042000F"/>
    <w:rsid w:val="004232DF"/>
    <w:rsid w:val="004312E9"/>
    <w:rsid w:val="004361AE"/>
    <w:rsid w:val="00452E91"/>
    <w:rsid w:val="004576D7"/>
    <w:rsid w:val="004644D3"/>
    <w:rsid w:val="004843B6"/>
    <w:rsid w:val="004872C1"/>
    <w:rsid w:val="00495E6F"/>
    <w:rsid w:val="004A7416"/>
    <w:rsid w:val="004F39FF"/>
    <w:rsid w:val="005078CE"/>
    <w:rsid w:val="005108A4"/>
    <w:rsid w:val="005150C8"/>
    <w:rsid w:val="00521A31"/>
    <w:rsid w:val="00521A45"/>
    <w:rsid w:val="0053095C"/>
    <w:rsid w:val="00531EAB"/>
    <w:rsid w:val="005507D5"/>
    <w:rsid w:val="00552D97"/>
    <w:rsid w:val="00555CC9"/>
    <w:rsid w:val="0057288B"/>
    <w:rsid w:val="00574C86"/>
    <w:rsid w:val="00597460"/>
    <w:rsid w:val="005E7AC3"/>
    <w:rsid w:val="005F0736"/>
    <w:rsid w:val="00600767"/>
    <w:rsid w:val="00600D55"/>
    <w:rsid w:val="006042EB"/>
    <w:rsid w:val="00604CFA"/>
    <w:rsid w:val="0064785F"/>
    <w:rsid w:val="00647FC6"/>
    <w:rsid w:val="0067005C"/>
    <w:rsid w:val="0067369E"/>
    <w:rsid w:val="006A2A27"/>
    <w:rsid w:val="006B2DD8"/>
    <w:rsid w:val="006D503E"/>
    <w:rsid w:val="006E49F4"/>
    <w:rsid w:val="006F0456"/>
    <w:rsid w:val="006F3C98"/>
    <w:rsid w:val="006F469E"/>
    <w:rsid w:val="00702BC5"/>
    <w:rsid w:val="00703127"/>
    <w:rsid w:val="00706254"/>
    <w:rsid w:val="0070785A"/>
    <w:rsid w:val="00707AAD"/>
    <w:rsid w:val="00736386"/>
    <w:rsid w:val="0074567E"/>
    <w:rsid w:val="007518C2"/>
    <w:rsid w:val="0077029D"/>
    <w:rsid w:val="007744B0"/>
    <w:rsid w:val="007976F1"/>
    <w:rsid w:val="007B342E"/>
    <w:rsid w:val="007B6FB9"/>
    <w:rsid w:val="007C69F1"/>
    <w:rsid w:val="008042C5"/>
    <w:rsid w:val="00825A6D"/>
    <w:rsid w:val="008509A3"/>
    <w:rsid w:val="00853F58"/>
    <w:rsid w:val="00855E5F"/>
    <w:rsid w:val="00866492"/>
    <w:rsid w:val="008669FD"/>
    <w:rsid w:val="0088622F"/>
    <w:rsid w:val="008A18D2"/>
    <w:rsid w:val="008A32EF"/>
    <w:rsid w:val="008B7323"/>
    <w:rsid w:val="008B7471"/>
    <w:rsid w:val="008C4C54"/>
    <w:rsid w:val="008E2AE6"/>
    <w:rsid w:val="008F28A2"/>
    <w:rsid w:val="00920A47"/>
    <w:rsid w:val="00956892"/>
    <w:rsid w:val="00957DEB"/>
    <w:rsid w:val="009662DF"/>
    <w:rsid w:val="009B73AD"/>
    <w:rsid w:val="009E2666"/>
    <w:rsid w:val="009E5C22"/>
    <w:rsid w:val="009F16AA"/>
    <w:rsid w:val="00A02FB9"/>
    <w:rsid w:val="00A04BA3"/>
    <w:rsid w:val="00A12303"/>
    <w:rsid w:val="00A25E29"/>
    <w:rsid w:val="00A271BC"/>
    <w:rsid w:val="00A3190E"/>
    <w:rsid w:val="00A37C0A"/>
    <w:rsid w:val="00A461DB"/>
    <w:rsid w:val="00A64AC8"/>
    <w:rsid w:val="00A725A6"/>
    <w:rsid w:val="00A73AFA"/>
    <w:rsid w:val="00A97064"/>
    <w:rsid w:val="00AA42FC"/>
    <w:rsid w:val="00AC73F7"/>
    <w:rsid w:val="00AE60DE"/>
    <w:rsid w:val="00B22A20"/>
    <w:rsid w:val="00B2792C"/>
    <w:rsid w:val="00B6090A"/>
    <w:rsid w:val="00B659C5"/>
    <w:rsid w:val="00B81291"/>
    <w:rsid w:val="00B81895"/>
    <w:rsid w:val="00B90242"/>
    <w:rsid w:val="00B949E4"/>
    <w:rsid w:val="00BB35A4"/>
    <w:rsid w:val="00BB364A"/>
    <w:rsid w:val="00BC054A"/>
    <w:rsid w:val="00BC489A"/>
    <w:rsid w:val="00BD58DF"/>
    <w:rsid w:val="00BF1F86"/>
    <w:rsid w:val="00BF63BB"/>
    <w:rsid w:val="00C01F33"/>
    <w:rsid w:val="00C02073"/>
    <w:rsid w:val="00C02441"/>
    <w:rsid w:val="00C45572"/>
    <w:rsid w:val="00C46F3E"/>
    <w:rsid w:val="00C51BF7"/>
    <w:rsid w:val="00C73CE6"/>
    <w:rsid w:val="00C960AC"/>
    <w:rsid w:val="00CA6602"/>
    <w:rsid w:val="00CD076E"/>
    <w:rsid w:val="00CF4AFF"/>
    <w:rsid w:val="00CF633F"/>
    <w:rsid w:val="00D34CE0"/>
    <w:rsid w:val="00D51870"/>
    <w:rsid w:val="00D561CE"/>
    <w:rsid w:val="00D6441B"/>
    <w:rsid w:val="00D71F95"/>
    <w:rsid w:val="00D92AD8"/>
    <w:rsid w:val="00DA02BE"/>
    <w:rsid w:val="00DA29D2"/>
    <w:rsid w:val="00DA3FFC"/>
    <w:rsid w:val="00DB0AAC"/>
    <w:rsid w:val="00DB2FF8"/>
    <w:rsid w:val="00DC40B5"/>
    <w:rsid w:val="00E00974"/>
    <w:rsid w:val="00E24B31"/>
    <w:rsid w:val="00E63A14"/>
    <w:rsid w:val="00E70846"/>
    <w:rsid w:val="00E769A0"/>
    <w:rsid w:val="00ED2CEA"/>
    <w:rsid w:val="00EF10A8"/>
    <w:rsid w:val="00F34198"/>
    <w:rsid w:val="00F60436"/>
    <w:rsid w:val="00FB646B"/>
    <w:rsid w:val="00FD72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DE88BC"/>
  <w15:chartTrackingRefBased/>
  <w15:docId w15:val="{D1E70169-ACF9-4EBB-8270-36DADDC4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3F7"/>
    <w:pPr>
      <w:widowControl w:val="0"/>
      <w:bidi/>
      <w:spacing w:before="120" w:after="0" w:line="300" w:lineRule="exact"/>
      <w:jc w:val="both"/>
    </w:pPr>
    <w:rPr>
      <w:rFonts w:cs="FrankRuehl"/>
      <w:szCs w:val="24"/>
    </w:rPr>
  </w:style>
  <w:style w:type="paragraph" w:styleId="1">
    <w:name w:val="heading 1"/>
    <w:basedOn w:val="a"/>
    <w:next w:val="a"/>
    <w:link w:val="10"/>
    <w:autoRedefine/>
    <w:uiPriority w:val="9"/>
    <w:qFormat/>
    <w:rsid w:val="00131E16"/>
    <w:pPr>
      <w:keepNext/>
      <w:keepLines/>
      <w:widowControl/>
      <w:spacing w:beforeLines="100" w:before="240" w:afterLines="50" w:after="120" w:line="240" w:lineRule="auto"/>
      <w:jc w:val="center"/>
      <w:outlineLvl w:val="0"/>
    </w:pPr>
    <w:rPr>
      <w:rFonts w:asciiTheme="majorHAnsi" w:eastAsiaTheme="majorEastAsia" w:hAnsiTheme="majorHAnsi" w:cs="Ashcnz"/>
      <w:color w:val="000000" w:themeColor="text1"/>
      <w:sz w:val="28"/>
      <w:szCs w:val="28"/>
    </w:rPr>
  </w:style>
  <w:style w:type="paragraph" w:styleId="2">
    <w:name w:val="heading 2"/>
    <w:basedOn w:val="a"/>
    <w:next w:val="a"/>
    <w:link w:val="20"/>
    <w:autoRedefine/>
    <w:uiPriority w:val="9"/>
    <w:unhideWhenUsed/>
    <w:qFormat/>
    <w:rsid w:val="00957DEB"/>
    <w:pPr>
      <w:keepNext/>
      <w:keepLines/>
      <w:spacing w:before="0"/>
      <w:ind w:left="-342" w:right="57"/>
      <w:outlineLvl w:val="1"/>
    </w:pPr>
    <w:rPr>
      <w:rFonts w:asciiTheme="majorHAnsi" w:eastAsiaTheme="majorEastAsia" w:hAnsiTheme="majorHAnsi" w:cs="TehilaMedium"/>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A02FB9"/>
    <w:pPr>
      <w:widowControl/>
      <w:spacing w:after="120" w:line="360" w:lineRule="auto"/>
    </w:pPr>
    <w:rPr>
      <w:rFonts w:cs="Narkisim"/>
      <w:sz w:val="20"/>
    </w:rPr>
  </w:style>
  <w:style w:type="character" w:customStyle="1" w:styleId="a4">
    <w:name w:val="טקסט הערת סיום תו"/>
    <w:basedOn w:val="a0"/>
    <w:link w:val="a3"/>
    <w:uiPriority w:val="99"/>
    <w:semiHidden/>
    <w:rsid w:val="00A02FB9"/>
    <w:rPr>
      <w:rFonts w:cs="Narkisim"/>
      <w:sz w:val="20"/>
      <w:szCs w:val="24"/>
    </w:rPr>
  </w:style>
  <w:style w:type="character" w:styleId="a5">
    <w:name w:val="Strong"/>
    <w:aliases w:val="דיבור המתחיל"/>
    <w:basedOn w:val="a0"/>
    <w:uiPriority w:val="22"/>
    <w:qFormat/>
    <w:rsid w:val="002F3333"/>
    <w:rPr>
      <w:b/>
      <w:bCs/>
    </w:rPr>
  </w:style>
  <w:style w:type="paragraph" w:styleId="a6">
    <w:name w:val="footnote text"/>
    <w:basedOn w:val="a"/>
    <w:link w:val="a7"/>
    <w:uiPriority w:val="99"/>
    <w:unhideWhenUsed/>
    <w:rsid w:val="0057288B"/>
    <w:pPr>
      <w:spacing w:before="0" w:line="240" w:lineRule="auto"/>
    </w:pPr>
    <w:rPr>
      <w:sz w:val="20"/>
      <w:szCs w:val="20"/>
    </w:rPr>
  </w:style>
  <w:style w:type="character" w:customStyle="1" w:styleId="a7">
    <w:name w:val="טקסט הערת שוליים תו"/>
    <w:basedOn w:val="a0"/>
    <w:link w:val="a6"/>
    <w:uiPriority w:val="99"/>
    <w:rsid w:val="0057288B"/>
    <w:rPr>
      <w:rFonts w:cs="FrankRuehl"/>
      <w:sz w:val="20"/>
      <w:szCs w:val="20"/>
    </w:rPr>
  </w:style>
  <w:style w:type="character" w:styleId="a8">
    <w:name w:val="footnote reference"/>
    <w:basedOn w:val="a0"/>
    <w:uiPriority w:val="99"/>
    <w:semiHidden/>
    <w:unhideWhenUsed/>
    <w:rsid w:val="007744B0"/>
    <w:rPr>
      <w:vertAlign w:val="superscript"/>
    </w:rPr>
  </w:style>
  <w:style w:type="character" w:customStyle="1" w:styleId="10">
    <w:name w:val="כותרת 1 תו"/>
    <w:basedOn w:val="a0"/>
    <w:link w:val="1"/>
    <w:uiPriority w:val="9"/>
    <w:rsid w:val="00131E16"/>
    <w:rPr>
      <w:rFonts w:asciiTheme="majorHAnsi" w:eastAsiaTheme="majorEastAsia" w:hAnsiTheme="majorHAnsi" w:cs="Ashcnz"/>
      <w:color w:val="000000" w:themeColor="text1"/>
      <w:sz w:val="28"/>
      <w:szCs w:val="28"/>
    </w:rPr>
  </w:style>
  <w:style w:type="paragraph" w:styleId="a9">
    <w:name w:val="header"/>
    <w:basedOn w:val="a"/>
    <w:link w:val="aa"/>
    <w:uiPriority w:val="99"/>
    <w:unhideWhenUsed/>
    <w:rsid w:val="00355DB5"/>
    <w:pPr>
      <w:tabs>
        <w:tab w:val="center" w:pos="4153"/>
        <w:tab w:val="right" w:pos="8306"/>
      </w:tabs>
      <w:spacing w:before="0" w:line="240" w:lineRule="auto"/>
    </w:pPr>
  </w:style>
  <w:style w:type="character" w:customStyle="1" w:styleId="aa">
    <w:name w:val="כותרת עליונה תו"/>
    <w:basedOn w:val="a0"/>
    <w:link w:val="a9"/>
    <w:uiPriority w:val="99"/>
    <w:rsid w:val="00355DB5"/>
    <w:rPr>
      <w:rFonts w:cs="FrankRuehl"/>
      <w:szCs w:val="24"/>
    </w:rPr>
  </w:style>
  <w:style w:type="paragraph" w:styleId="ab">
    <w:name w:val="footer"/>
    <w:basedOn w:val="a"/>
    <w:link w:val="ac"/>
    <w:uiPriority w:val="99"/>
    <w:unhideWhenUsed/>
    <w:rsid w:val="00355DB5"/>
    <w:pPr>
      <w:tabs>
        <w:tab w:val="center" w:pos="4153"/>
        <w:tab w:val="right" w:pos="8306"/>
      </w:tabs>
      <w:spacing w:before="0" w:line="240" w:lineRule="auto"/>
    </w:pPr>
  </w:style>
  <w:style w:type="character" w:customStyle="1" w:styleId="ac">
    <w:name w:val="כותרת תחתונה תו"/>
    <w:basedOn w:val="a0"/>
    <w:link w:val="ab"/>
    <w:uiPriority w:val="99"/>
    <w:rsid w:val="00355DB5"/>
    <w:rPr>
      <w:rFonts w:cs="FrankRuehl"/>
      <w:szCs w:val="24"/>
    </w:rPr>
  </w:style>
  <w:style w:type="paragraph" w:customStyle="1" w:styleId="21">
    <w:name w:val="כותרת2"/>
    <w:basedOn w:val="a"/>
    <w:link w:val="22"/>
    <w:rsid w:val="00333CFF"/>
    <w:pPr>
      <w:spacing w:before="0"/>
      <w:ind w:left="-342"/>
    </w:pPr>
    <w:rPr>
      <w:rFonts w:ascii="FbFontext Regular" w:hAnsi="FbFontext Regular" w:cs="TehilaMedium"/>
    </w:rPr>
  </w:style>
  <w:style w:type="character" w:customStyle="1" w:styleId="22">
    <w:name w:val="כותרת2 תו"/>
    <w:basedOn w:val="a0"/>
    <w:link w:val="21"/>
    <w:rsid w:val="00333CFF"/>
    <w:rPr>
      <w:rFonts w:ascii="FbFontext Regular" w:hAnsi="FbFontext Regular" w:cs="TehilaMedium"/>
      <w:szCs w:val="24"/>
    </w:rPr>
  </w:style>
  <w:style w:type="character" w:customStyle="1" w:styleId="20">
    <w:name w:val="כותרת 2 תו"/>
    <w:basedOn w:val="a0"/>
    <w:link w:val="2"/>
    <w:uiPriority w:val="9"/>
    <w:rsid w:val="00957DEB"/>
    <w:rPr>
      <w:rFonts w:asciiTheme="majorHAnsi" w:eastAsiaTheme="majorEastAsia" w:hAnsiTheme="majorHAnsi" w:cs="TehilaMedium"/>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6FBA6-7B5B-4B8E-94B8-879EE38D7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7124</TotalTime>
  <Pages>7</Pages>
  <Words>2216</Words>
  <Characters>11081</Characters>
  <Application>Microsoft Office Word</Application>
  <DocSecurity>0</DocSecurity>
  <Lines>92</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יהודה</dc:creator>
  <cp:keywords/>
  <dc:description/>
  <cp:lastModifiedBy>יהודה גליס</cp:lastModifiedBy>
  <cp:revision>130</cp:revision>
  <dcterms:created xsi:type="dcterms:W3CDTF">2023-04-28T13:32:00Z</dcterms:created>
  <dcterms:modified xsi:type="dcterms:W3CDTF">2024-04-06T21:42:00Z</dcterms:modified>
</cp:coreProperties>
</file>