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BD85" w14:textId="77777777" w:rsidR="009F604C" w:rsidRPr="00D75E9E" w:rsidRDefault="00D8351C" w:rsidP="00A10162">
      <w:pPr>
        <w:pStyle w:val="a3"/>
        <w:rPr>
          <w:rFonts w:ascii="Guttman Mantova" w:hAnsi="Guttman Mantova" w:cs="Guttman Mantova"/>
          <w:color w:val="auto"/>
          <w:rtl/>
        </w:rPr>
      </w:pPr>
      <w:r w:rsidRPr="00D75E9E">
        <w:rPr>
          <w:rFonts w:ascii="Guttman Mantova" w:hAnsi="Guttman Mantova" w:cs="Guttman Mantova"/>
          <w:color w:val="auto"/>
          <w:rtl/>
        </w:rPr>
        <w:t>תוסף לעיצוב ספרי קודש</w:t>
      </w:r>
    </w:p>
    <w:p w14:paraId="2BAC9918" w14:textId="77777777" w:rsidR="00D8351C" w:rsidRPr="000F3AA1" w:rsidRDefault="00D8351C" w:rsidP="00A10162">
      <w:pPr>
        <w:pStyle w:val="a3"/>
        <w:rPr>
          <w:rFonts w:cs="FrankRuehl"/>
          <w:color w:val="auto"/>
          <w:rtl/>
        </w:rPr>
      </w:pPr>
      <w:r w:rsidRPr="00D75E9E">
        <w:rPr>
          <w:rFonts w:ascii="Guttman Mantova" w:hAnsi="Guttman Mantova" w:cs="Guttman Mantova" w:hint="cs"/>
          <w:color w:val="auto"/>
          <w:rtl/>
        </w:rPr>
        <w:t xml:space="preserve">גרסה מס' </w:t>
      </w:r>
      <w:r w:rsidR="007673F7" w:rsidRPr="00D75E9E">
        <w:rPr>
          <w:rFonts w:ascii="Guttman Mantova" w:hAnsi="Guttman Mantova" w:cs="Guttman Mantova" w:hint="cs"/>
          <w:color w:val="auto"/>
          <w:rtl/>
        </w:rPr>
        <w:t>11</w:t>
      </w:r>
    </w:p>
    <w:p w14:paraId="1779F846" w14:textId="77777777" w:rsidR="00B82646" w:rsidRPr="000F3AA1" w:rsidRDefault="00B82646" w:rsidP="00A10162">
      <w:pPr>
        <w:rPr>
          <w:rtl/>
        </w:rPr>
      </w:pPr>
    </w:p>
    <w:p w14:paraId="3D366501" w14:textId="77777777" w:rsidR="007673F7" w:rsidRPr="000F3AA1" w:rsidRDefault="007673F7" w:rsidP="004C3DF4">
      <w:pPr>
        <w:pStyle w:val="1"/>
        <w:rPr>
          <w:color w:val="auto"/>
          <w:rtl/>
        </w:rPr>
      </w:pPr>
      <w:r w:rsidRPr="000F3AA1">
        <w:rPr>
          <w:rFonts w:hint="cs"/>
          <w:color w:val="auto"/>
          <w:rtl/>
        </w:rPr>
        <w:t xml:space="preserve">סקירת התוסף </w:t>
      </w:r>
      <w:r w:rsidR="003430AE" w:rsidRPr="000F3AA1">
        <w:rPr>
          <w:rFonts w:hint="cs"/>
          <w:color w:val="auto"/>
          <w:rtl/>
        </w:rPr>
        <w:t>(מימין לשמאל ממעלה למטה)</w:t>
      </w:r>
      <w:r w:rsidR="004C3DF4" w:rsidRPr="000F3AA1">
        <w:rPr>
          <w:rFonts w:hint="cs"/>
          <w:color w:val="auto"/>
          <w:rtl/>
        </w:rPr>
        <w:t>:</w:t>
      </w:r>
    </w:p>
    <w:p w14:paraId="6ACDAD74" w14:textId="77777777" w:rsidR="007673F7" w:rsidRPr="000F3AA1" w:rsidRDefault="007673F7" w:rsidP="004C3DF4">
      <w:pPr>
        <w:pStyle w:val="2"/>
        <w:rPr>
          <w:color w:val="auto"/>
          <w:rtl/>
        </w:rPr>
      </w:pPr>
      <w:r w:rsidRPr="000F3AA1">
        <w:rPr>
          <w:rFonts w:hint="cs"/>
          <w:color w:val="auto"/>
          <w:rtl/>
        </w:rPr>
        <w:t>עיצוב פיסקה</w:t>
      </w:r>
    </w:p>
    <w:p w14:paraId="6F843007" w14:textId="77777777" w:rsidR="004E4907" w:rsidRPr="000F3AA1" w:rsidRDefault="007673F7" w:rsidP="004C3DF4">
      <w:pPr>
        <w:pStyle w:val="3"/>
        <w:rPr>
          <w:color w:val="auto"/>
          <w:rtl/>
        </w:rPr>
      </w:pPr>
      <w:r w:rsidRPr="000F3AA1">
        <w:rPr>
          <w:rFonts w:hint="cs"/>
          <w:color w:val="auto"/>
          <w:rtl/>
        </w:rPr>
        <w:t>מילה ראשונה</w:t>
      </w:r>
    </w:p>
    <w:p w14:paraId="3D33642B" w14:textId="77777777" w:rsidR="007673F7" w:rsidRPr="000F3AA1" w:rsidRDefault="007673F7" w:rsidP="00A10162">
      <w:pPr>
        <w:rPr>
          <w:rtl/>
        </w:rPr>
      </w:pPr>
      <w:r w:rsidRPr="000F3AA1">
        <w:rPr>
          <w:rFonts w:hint="cs"/>
          <w:rtl/>
        </w:rPr>
        <w:t xml:space="preserve">מעצב את המילה הראשנה שבפסקה לפי סגנון / לפי בחירה אישית. </w:t>
      </w:r>
    </w:p>
    <w:p w14:paraId="7796A78D" w14:textId="77777777" w:rsidR="004E4907" w:rsidRPr="000F3AA1" w:rsidRDefault="007673F7" w:rsidP="004C3DF4">
      <w:pPr>
        <w:pStyle w:val="3"/>
        <w:rPr>
          <w:color w:val="auto"/>
          <w:rtl/>
        </w:rPr>
      </w:pPr>
      <w:r w:rsidRPr="000F3AA1">
        <w:rPr>
          <w:rFonts w:hint="cs"/>
          <w:color w:val="auto"/>
          <w:rtl/>
        </w:rPr>
        <w:t>עיצוב חלון</w:t>
      </w:r>
    </w:p>
    <w:p w14:paraId="69A6B592" w14:textId="77777777" w:rsidR="007673F7" w:rsidRPr="000F3AA1" w:rsidRDefault="007673F7" w:rsidP="00A10162">
      <w:pPr>
        <w:rPr>
          <w:rtl/>
        </w:rPr>
      </w:pPr>
      <w:r w:rsidRPr="000F3AA1">
        <w:rPr>
          <w:rFonts w:hint="cs"/>
          <w:rtl/>
        </w:rPr>
        <w:t xml:space="preserve">מכניס תחת המילה הראשונה בשורה שתחתיה חלון - שטח ריק, לפי גודל המילה הראשונה שבפיסקה, כפי שנהגו מאז ימי קדם לעצב פסקאות בספרי קודש. </w:t>
      </w:r>
    </w:p>
    <w:p w14:paraId="3B908ADD" w14:textId="77777777" w:rsidR="004E4907" w:rsidRPr="000F3AA1" w:rsidRDefault="007673F7" w:rsidP="004C3DF4">
      <w:pPr>
        <w:pStyle w:val="3"/>
        <w:rPr>
          <w:color w:val="auto"/>
          <w:rtl/>
        </w:rPr>
      </w:pPr>
      <w:r w:rsidRPr="000F3AA1">
        <w:rPr>
          <w:rFonts w:hint="cs"/>
          <w:color w:val="auto"/>
          <w:rtl/>
        </w:rPr>
        <w:t xml:space="preserve">שורה אחרונה </w:t>
      </w:r>
    </w:p>
    <w:p w14:paraId="332C1E8C" w14:textId="77777777" w:rsidR="007673F7" w:rsidRPr="000F3AA1" w:rsidRDefault="007673F7" w:rsidP="00A10162">
      <w:pPr>
        <w:rPr>
          <w:rtl/>
        </w:rPr>
      </w:pPr>
      <w:r w:rsidRPr="000F3AA1">
        <w:rPr>
          <w:rFonts w:hint="cs"/>
          <w:rtl/>
        </w:rPr>
        <w:t xml:space="preserve">מזיח את השורה אחרונה שתשכון באמצע השורה, כפי שנהגו לעצב בימי קדם סוף פסקה בספרי קודש. </w:t>
      </w:r>
    </w:p>
    <w:p w14:paraId="3E9CA7AB" w14:textId="77777777" w:rsidR="004E4907" w:rsidRPr="000F3AA1" w:rsidRDefault="007673F7" w:rsidP="004C3DF4">
      <w:pPr>
        <w:pStyle w:val="3"/>
        <w:rPr>
          <w:color w:val="auto"/>
          <w:rtl/>
        </w:rPr>
      </w:pPr>
      <w:r w:rsidRPr="000F3AA1">
        <w:rPr>
          <w:rFonts w:hint="cs"/>
          <w:color w:val="auto"/>
          <w:rtl/>
        </w:rPr>
        <w:t xml:space="preserve">החל הכל </w:t>
      </w:r>
    </w:p>
    <w:p w14:paraId="1AD9178D" w14:textId="77777777" w:rsidR="007673F7" w:rsidRPr="000F3AA1" w:rsidRDefault="007673F7" w:rsidP="00A10162">
      <w:pPr>
        <w:rPr>
          <w:rtl/>
        </w:rPr>
      </w:pPr>
      <w:r w:rsidRPr="000F3AA1">
        <w:rPr>
          <w:rFonts w:hint="cs"/>
          <w:rtl/>
        </w:rPr>
        <w:t>מחיל את כל הנ</w:t>
      </w:r>
      <w:r w:rsidRPr="000F3AA1">
        <w:rPr>
          <w:rFonts w:cstheme="minorBidi" w:hint="cs"/>
          <w:rtl/>
        </w:rPr>
        <w:t>"ל</w:t>
      </w:r>
      <w:r w:rsidRPr="000F3AA1">
        <w:rPr>
          <w:rFonts w:hint="cs"/>
          <w:rtl/>
        </w:rPr>
        <w:t xml:space="preserve"> בלחיצה אחת. </w:t>
      </w:r>
    </w:p>
    <w:p w14:paraId="15693A31" w14:textId="77777777" w:rsidR="004E4907" w:rsidRPr="000F3AA1" w:rsidRDefault="007673F7" w:rsidP="004C3DF4">
      <w:pPr>
        <w:pStyle w:val="3"/>
        <w:rPr>
          <w:color w:val="auto"/>
          <w:rtl/>
        </w:rPr>
      </w:pPr>
      <w:r w:rsidRPr="000F3AA1">
        <w:rPr>
          <w:rFonts w:hint="cs"/>
          <w:color w:val="auto"/>
          <w:rtl/>
        </w:rPr>
        <w:t>הסר עיצוב</w:t>
      </w:r>
    </w:p>
    <w:p w14:paraId="00EA2599" w14:textId="77777777" w:rsidR="007673F7" w:rsidRPr="000F3AA1" w:rsidRDefault="007673F7" w:rsidP="00A10162">
      <w:pPr>
        <w:rPr>
          <w:rtl/>
        </w:rPr>
      </w:pPr>
      <w:r w:rsidRPr="000F3AA1">
        <w:rPr>
          <w:rFonts w:hint="cs"/>
          <w:rtl/>
        </w:rPr>
        <w:t>מסיר את כל העיצובים הנ</w:t>
      </w:r>
      <w:r w:rsidRPr="000F3AA1">
        <w:rPr>
          <w:rFonts w:cstheme="minorBidi" w:hint="cs"/>
          <w:rtl/>
        </w:rPr>
        <w:t>"ל</w:t>
      </w:r>
      <w:r w:rsidRPr="000F3AA1">
        <w:rPr>
          <w:rFonts w:hint="cs"/>
          <w:rtl/>
        </w:rPr>
        <w:t xml:space="preserve"> בלחיצה אחת. </w:t>
      </w:r>
    </w:p>
    <w:p w14:paraId="31B1101C" w14:textId="77777777" w:rsidR="007673F7" w:rsidRPr="000F3AA1" w:rsidRDefault="007673F7" w:rsidP="00A10162">
      <w:pPr>
        <w:rPr>
          <w:rtl/>
        </w:rPr>
      </w:pPr>
      <w:r w:rsidRPr="000F3AA1">
        <w:rPr>
          <w:rFonts w:hint="cs"/>
          <w:rtl/>
        </w:rPr>
        <w:t>בכל הנ</w:t>
      </w:r>
      <w:r w:rsidRPr="000F3AA1">
        <w:rPr>
          <w:rFonts w:cstheme="minorBidi" w:hint="cs"/>
          <w:rtl/>
        </w:rPr>
        <w:t>"ל</w:t>
      </w:r>
      <w:r w:rsidRPr="000F3AA1">
        <w:rPr>
          <w:rFonts w:hint="cs"/>
          <w:rtl/>
        </w:rPr>
        <w:t xml:space="preserve"> ישנה אפשרות להחיל / להסיר רק מפסקאות שנבחרו, או מכל המסמך. </w:t>
      </w:r>
    </w:p>
    <w:p w14:paraId="70C3DE7B" w14:textId="77777777" w:rsidR="00D86542" w:rsidRPr="000F3AA1" w:rsidRDefault="00D86542" w:rsidP="00A10162">
      <w:pPr>
        <w:rPr>
          <w:rtl/>
        </w:rPr>
      </w:pPr>
      <w:r w:rsidRPr="000F3AA1">
        <w:rPr>
          <w:rFonts w:hint="cs"/>
          <w:rtl/>
        </w:rPr>
        <w:t xml:space="preserve">מומלץ לגבות את המסמך קודם. </w:t>
      </w:r>
    </w:p>
    <w:p w14:paraId="253B17FF" w14:textId="77777777" w:rsidR="007673F7" w:rsidRPr="000F3AA1" w:rsidRDefault="007673F7" w:rsidP="004C3DF4">
      <w:pPr>
        <w:pStyle w:val="2"/>
        <w:rPr>
          <w:color w:val="auto"/>
          <w:rtl/>
        </w:rPr>
      </w:pPr>
      <w:r w:rsidRPr="000F3AA1">
        <w:rPr>
          <w:rFonts w:hint="cs"/>
          <w:color w:val="auto"/>
          <w:rtl/>
        </w:rPr>
        <w:t>תיקון שגיאות</w:t>
      </w:r>
    </w:p>
    <w:p w14:paraId="671464E1" w14:textId="77777777" w:rsidR="00212219" w:rsidRPr="000F3AA1" w:rsidRDefault="00212219" w:rsidP="00212219">
      <w:pPr>
        <w:rPr>
          <w:rtl/>
        </w:rPr>
      </w:pPr>
    </w:p>
    <w:p w14:paraId="146F0460" w14:textId="77777777" w:rsidR="00212219" w:rsidRPr="000F3AA1" w:rsidRDefault="007673F7" w:rsidP="004C3DF4">
      <w:pPr>
        <w:pStyle w:val="3"/>
        <w:rPr>
          <w:color w:val="auto"/>
          <w:rtl/>
        </w:rPr>
      </w:pPr>
      <w:r w:rsidRPr="000F3AA1">
        <w:rPr>
          <w:rFonts w:hint="cs"/>
          <w:color w:val="auto"/>
          <w:rtl/>
        </w:rPr>
        <w:t>תיקון שגיאות כללי</w:t>
      </w:r>
    </w:p>
    <w:p w14:paraId="02079B4A" w14:textId="77777777" w:rsidR="007673F7" w:rsidRPr="000F3AA1" w:rsidRDefault="007673F7" w:rsidP="00A10162">
      <w:pPr>
        <w:rPr>
          <w:rtl/>
        </w:rPr>
      </w:pPr>
      <w:r w:rsidRPr="000F3AA1">
        <w:rPr>
          <w:rFonts w:hint="cs"/>
          <w:rtl/>
        </w:rPr>
        <w:t xml:space="preserve">מתקן את המסמך מכמות גדולה של שגיאות: </w:t>
      </w:r>
    </w:p>
    <w:p w14:paraId="78DD1323" w14:textId="77777777" w:rsidR="000D0CED" w:rsidRPr="000F3AA1" w:rsidRDefault="007673F7" w:rsidP="00A10162">
      <w:pPr>
        <w:rPr>
          <w:rtl/>
        </w:rPr>
      </w:pPr>
      <w:r w:rsidRPr="000F3AA1">
        <w:rPr>
          <w:rFonts w:hint="cs"/>
          <w:rtl/>
        </w:rPr>
        <w:t>רווחים</w:t>
      </w:r>
      <w:r w:rsidR="00F03480" w:rsidRPr="000F3AA1">
        <w:rPr>
          <w:rFonts w:cstheme="minorBidi" w:hint="cs"/>
          <w:rtl/>
        </w:rPr>
        <w:t xml:space="preserve"> </w:t>
      </w:r>
      <w:r w:rsidRPr="000F3AA1">
        <w:rPr>
          <w:rFonts w:hint="cs"/>
          <w:rtl/>
        </w:rPr>
        <w:t xml:space="preserve">כפולים, נקודה. או פסיק, </w:t>
      </w:r>
      <w:r w:rsidR="00AF2A2C" w:rsidRPr="000F3AA1">
        <w:rPr>
          <w:rFonts w:hint="cs"/>
          <w:rtl/>
        </w:rPr>
        <w:t xml:space="preserve">נקודתיים </w:t>
      </w:r>
      <w:r w:rsidR="003430AE" w:rsidRPr="000F3AA1">
        <w:rPr>
          <w:rtl/>
        </w:rPr>
        <w:t>(</w:t>
      </w:r>
      <w:r w:rsidR="003430AE" w:rsidRPr="000F3AA1">
        <w:rPr>
          <w:rFonts w:hint="cs"/>
          <w:rtl/>
        </w:rPr>
        <w:t>סוגריים</w:t>
      </w:r>
      <w:r w:rsidR="003430AE" w:rsidRPr="000F3AA1">
        <w:rPr>
          <w:rtl/>
        </w:rPr>
        <w:t>)</w:t>
      </w:r>
      <w:r w:rsidR="00AF2A2C" w:rsidRPr="000F3AA1">
        <w:rPr>
          <w:rFonts w:hint="cs"/>
          <w:rtl/>
        </w:rPr>
        <w:t xml:space="preserve"> מקף - ועוד, </w:t>
      </w:r>
      <w:r w:rsidRPr="000F3AA1">
        <w:rPr>
          <w:rFonts w:hint="cs"/>
          <w:rtl/>
        </w:rPr>
        <w:t xml:space="preserve">במקום </w:t>
      </w:r>
      <w:r w:rsidR="00AF2A2C" w:rsidRPr="000F3AA1">
        <w:rPr>
          <w:rFonts w:hint="cs"/>
          <w:rtl/>
        </w:rPr>
        <w:t>שאינו נכון, כגון: ,במשפט זו .יש פסיק ונקודה שלא במקום.</w:t>
      </w:r>
      <w:r w:rsidR="00AF2A2C" w:rsidRPr="000F3AA1">
        <w:rPr>
          <w:rFonts w:cstheme="minorBidi" w:hint="cs"/>
          <w:rtl/>
        </w:rPr>
        <w:t xml:space="preserve"> </w:t>
      </w:r>
    </w:p>
    <w:p w14:paraId="54341AD4" w14:textId="77777777" w:rsidR="007673F7" w:rsidRPr="000F3AA1" w:rsidRDefault="000D0CED" w:rsidP="00A10162">
      <w:pPr>
        <w:rPr>
          <w:rtl/>
        </w:rPr>
      </w:pPr>
      <w:r w:rsidRPr="000F3AA1">
        <w:rPr>
          <w:rFonts w:hint="cs"/>
          <w:rtl/>
        </w:rPr>
        <w:lastRenderedPageBreak/>
        <w:t>שים לב מאקרו זה קיים ב</w:t>
      </w:r>
      <w:r w:rsidR="00AF2A2C" w:rsidRPr="000F3AA1">
        <w:rPr>
          <w:rFonts w:hint="cs"/>
          <w:rtl/>
        </w:rPr>
        <w:t>שני סוגים, אחד עם כל ההחלפות, ואחד - מוקטן, עם פחות החלפות</w:t>
      </w:r>
      <w:r w:rsidRPr="000F3AA1">
        <w:rPr>
          <w:rFonts w:hint="cs"/>
          <w:rtl/>
        </w:rPr>
        <w:t>, עמוד</w:t>
      </w:r>
      <w:r w:rsidR="00F03480" w:rsidRPr="000F3AA1">
        <w:rPr>
          <w:rFonts w:cstheme="minorBidi" w:hint="cs"/>
          <w:rtl/>
        </w:rPr>
        <w:t xml:space="preserve"> </w:t>
      </w:r>
      <w:r w:rsidRPr="000F3AA1">
        <w:rPr>
          <w:rFonts w:hint="cs"/>
          <w:rtl/>
        </w:rPr>
        <w:t xml:space="preserve">עם העכבר על הפקודה, ויוצג בפניך טולטיפ עם ההבדלים. </w:t>
      </w:r>
    </w:p>
    <w:p w14:paraId="6DF6242F" w14:textId="77777777" w:rsidR="00CA4F6F" w:rsidRPr="000F3AA1" w:rsidRDefault="00CA4F6F" w:rsidP="00A10162">
      <w:pPr>
        <w:rPr>
          <w:rtl/>
        </w:rPr>
      </w:pPr>
      <w:r w:rsidRPr="000F3AA1">
        <w:rPr>
          <w:rFonts w:hint="cs"/>
          <w:rtl/>
        </w:rPr>
        <w:t xml:space="preserve">מומלץ לגבות את המסמך קודם. </w:t>
      </w:r>
    </w:p>
    <w:p w14:paraId="16D711DE" w14:textId="77777777" w:rsidR="00AF2A2C" w:rsidRPr="000F3AA1" w:rsidRDefault="00AF2A2C" w:rsidP="004C3DF4">
      <w:pPr>
        <w:pStyle w:val="3"/>
        <w:rPr>
          <w:color w:val="auto"/>
          <w:rtl/>
        </w:rPr>
      </w:pPr>
      <w:r w:rsidRPr="000F3AA1">
        <w:rPr>
          <w:rFonts w:hint="cs"/>
          <w:color w:val="auto"/>
          <w:rtl/>
        </w:rPr>
        <w:t>תיקון שגיאות מנצפך</w:t>
      </w:r>
    </w:p>
    <w:p w14:paraId="53D52F9D" w14:textId="77777777" w:rsidR="00AF2A2C" w:rsidRPr="000F3AA1" w:rsidRDefault="00AF2A2C" w:rsidP="00A10162">
      <w:pPr>
        <w:rPr>
          <w:rtl/>
        </w:rPr>
      </w:pPr>
      <w:r w:rsidRPr="000F3AA1">
        <w:rPr>
          <w:rFonts w:hint="cs"/>
          <w:rtl/>
        </w:rPr>
        <w:t xml:space="preserve">1. מחליף אם הקלידו במקום גרשיים </w:t>
      </w:r>
      <w:r w:rsidR="003430AE" w:rsidRPr="000F3AA1">
        <w:rPr>
          <w:rtl/>
        </w:rPr>
        <w:t>(</w:t>
      </w:r>
      <w:r w:rsidR="003430AE" w:rsidRPr="000F3AA1">
        <w:rPr>
          <w:rFonts w:hint="cs"/>
          <w:rtl/>
        </w:rPr>
        <w:t>"</w:t>
      </w:r>
      <w:r w:rsidR="003430AE" w:rsidRPr="000F3AA1">
        <w:rPr>
          <w:rtl/>
        </w:rPr>
        <w:t>)</w:t>
      </w:r>
      <w:r w:rsidRPr="000F3AA1">
        <w:rPr>
          <w:rFonts w:hint="cs"/>
          <w:rtl/>
        </w:rPr>
        <w:t xml:space="preserve"> פסיק </w:t>
      </w:r>
      <w:r w:rsidR="003430AE" w:rsidRPr="000F3AA1">
        <w:rPr>
          <w:rFonts w:hint="cs"/>
          <w:rtl/>
        </w:rPr>
        <w:t>(,)</w:t>
      </w:r>
      <w:r w:rsidRPr="000F3AA1">
        <w:rPr>
          <w:rFonts w:hint="cs"/>
          <w:rtl/>
        </w:rPr>
        <w:t xml:space="preserve"> בסוף מילה שמכילה מנצפך, להפוך לגרשיים. </w:t>
      </w:r>
    </w:p>
    <w:p w14:paraId="34907C31" w14:textId="77777777" w:rsidR="00AF2A2C" w:rsidRPr="000F3AA1" w:rsidRDefault="00AF2A2C" w:rsidP="00A10162">
      <w:pPr>
        <w:rPr>
          <w:rtl/>
        </w:rPr>
      </w:pPr>
      <w:r w:rsidRPr="000F3AA1">
        <w:rPr>
          <w:rFonts w:hint="cs"/>
          <w:rtl/>
        </w:rPr>
        <w:t xml:space="preserve">2. מתקן הקלדה של רווח לפני סוף המילה באותיות מנצפ ך, ואחריו ללא רווח. </w:t>
      </w:r>
    </w:p>
    <w:p w14:paraId="25F93BB2" w14:textId="77777777" w:rsidR="00AF2A2C" w:rsidRPr="000F3AA1" w:rsidRDefault="00AF2A2C" w:rsidP="00A10162">
      <w:pPr>
        <w:rPr>
          <w:rtl/>
        </w:rPr>
      </w:pPr>
      <w:r w:rsidRPr="000F3AA1">
        <w:rPr>
          <w:rFonts w:hint="cs"/>
          <w:rtl/>
        </w:rPr>
        <w:t>3. שלוש ייי לשתיים יי.</w:t>
      </w:r>
    </w:p>
    <w:p w14:paraId="6573D19C" w14:textId="77777777" w:rsidR="00AF2A2C" w:rsidRPr="000F3AA1" w:rsidRDefault="00AF2A2C" w:rsidP="004C3DF4">
      <w:pPr>
        <w:pStyle w:val="3"/>
        <w:rPr>
          <w:color w:val="auto"/>
          <w:rtl/>
        </w:rPr>
      </w:pPr>
      <w:r w:rsidRPr="000F3AA1">
        <w:rPr>
          <w:rFonts w:hint="cs"/>
          <w:color w:val="auto"/>
          <w:rtl/>
        </w:rPr>
        <w:t>סימון שגיאה בטקסט</w:t>
      </w:r>
    </w:p>
    <w:p w14:paraId="273D457C" w14:textId="77777777" w:rsidR="00940C8F" w:rsidRPr="000F3AA1" w:rsidRDefault="00940C8F" w:rsidP="00A10162">
      <w:pPr>
        <w:rPr>
          <w:rtl/>
        </w:rPr>
      </w:pPr>
      <w:r w:rsidRPr="000F3AA1">
        <w:rPr>
          <w:rFonts w:hint="cs"/>
          <w:rtl/>
        </w:rPr>
        <w:t xml:space="preserve">כאשר מקלידים מילה לא מזוהה ורוצים לסמן זאת על ידי שלוש נקודות וסימן שאלה צבוע בצהוב </w:t>
      </w:r>
      <w:r w:rsidRPr="000F3AA1">
        <w:rPr>
          <w:highlight w:val="yellow"/>
          <w:rtl/>
        </w:rPr>
        <w:t xml:space="preserve">...? </w:t>
      </w:r>
      <w:r w:rsidRPr="000F3AA1">
        <w:rPr>
          <w:rFonts w:hint="cs"/>
          <w:rtl/>
        </w:rPr>
        <w:t xml:space="preserve">פשוט לוחצים עליו. </w:t>
      </w:r>
    </w:p>
    <w:p w14:paraId="749F6A87" w14:textId="77777777" w:rsidR="00EF3357" w:rsidRPr="000F3AA1" w:rsidRDefault="00EF3357" w:rsidP="004C3DF4">
      <w:pPr>
        <w:pStyle w:val="3"/>
        <w:rPr>
          <w:color w:val="auto"/>
          <w:rtl/>
        </w:rPr>
      </w:pPr>
      <w:r w:rsidRPr="000F3AA1">
        <w:rPr>
          <w:rFonts w:hint="cs"/>
          <w:color w:val="auto"/>
          <w:rtl/>
        </w:rPr>
        <w:t>כפילויות ורווחים</w:t>
      </w:r>
    </w:p>
    <w:p w14:paraId="22C6BDFF" w14:textId="77777777" w:rsidR="00EF3357" w:rsidRPr="000F3AA1" w:rsidRDefault="00EF3357" w:rsidP="00A10162">
      <w:pPr>
        <w:rPr>
          <w:rtl/>
        </w:rPr>
      </w:pPr>
      <w:r w:rsidRPr="000F3AA1">
        <w:rPr>
          <w:rFonts w:hint="cs"/>
          <w:rtl/>
        </w:rPr>
        <w:t>מסיר פסקאות ריקות, רווחים כפולים, ורווחים מיותרים לפני ואחרי פסקה.</w:t>
      </w:r>
    </w:p>
    <w:p w14:paraId="3D73AA57" w14:textId="77777777" w:rsidR="00DD3264" w:rsidRPr="000F3AA1" w:rsidRDefault="00DD3264" w:rsidP="004C3DF4">
      <w:pPr>
        <w:pStyle w:val="3"/>
        <w:rPr>
          <w:color w:val="auto"/>
          <w:rtl/>
        </w:rPr>
      </w:pPr>
      <w:r w:rsidRPr="000F3AA1">
        <w:rPr>
          <w:rFonts w:hint="cs"/>
          <w:color w:val="auto"/>
          <w:rtl/>
        </w:rPr>
        <w:t>סוגריים לא סגורים</w:t>
      </w:r>
    </w:p>
    <w:p w14:paraId="195AA91E" w14:textId="77777777" w:rsidR="00DD3264" w:rsidRPr="000F3AA1" w:rsidRDefault="00DD3264" w:rsidP="00A10162">
      <w:pPr>
        <w:rPr>
          <w:rtl/>
        </w:rPr>
      </w:pPr>
      <w:r w:rsidRPr="000F3AA1">
        <w:rPr>
          <w:rFonts w:hint="cs"/>
          <w:rtl/>
        </w:rPr>
        <w:t xml:space="preserve">מחפש פותח סוגריים </w:t>
      </w:r>
      <w:r w:rsidR="003430AE" w:rsidRPr="000F3AA1">
        <w:rPr>
          <w:rtl/>
        </w:rPr>
        <w:t>(</w:t>
      </w:r>
      <w:r w:rsidR="003430AE" w:rsidRPr="000F3AA1">
        <w:rPr>
          <w:rFonts w:hint="cs"/>
          <w:rtl/>
        </w:rPr>
        <w:t>(</w:t>
      </w:r>
      <w:r w:rsidR="003430AE" w:rsidRPr="000F3AA1">
        <w:rPr>
          <w:rtl/>
        </w:rPr>
        <w:t>)</w:t>
      </w:r>
      <w:r w:rsidR="00140678" w:rsidRPr="000F3AA1">
        <w:rPr>
          <w:rFonts w:hint="cs"/>
          <w:rtl/>
        </w:rPr>
        <w:t xml:space="preserve"> </w:t>
      </w:r>
      <w:r w:rsidRPr="000F3AA1">
        <w:rPr>
          <w:rFonts w:hint="cs"/>
          <w:rtl/>
        </w:rPr>
        <w:t xml:space="preserve">ללא </w:t>
      </w:r>
      <w:r w:rsidR="00140678" w:rsidRPr="000F3AA1">
        <w:rPr>
          <w:rFonts w:hint="cs"/>
          <w:rtl/>
        </w:rPr>
        <w:t xml:space="preserve">סוגר, וצובע אותם באדום. </w:t>
      </w:r>
    </w:p>
    <w:p w14:paraId="4616B1C0" w14:textId="77777777" w:rsidR="00B95320" w:rsidRPr="000F3AA1" w:rsidRDefault="00993032" w:rsidP="004C3DF4">
      <w:pPr>
        <w:pStyle w:val="2"/>
        <w:rPr>
          <w:color w:val="auto"/>
          <w:rtl/>
        </w:rPr>
      </w:pPr>
      <w:r w:rsidRPr="000F3AA1">
        <w:rPr>
          <w:rFonts w:hint="cs"/>
          <w:color w:val="auto"/>
          <w:rtl/>
        </w:rPr>
        <w:t>עיצוב טורים</w:t>
      </w:r>
    </w:p>
    <w:p w14:paraId="6FADE206" w14:textId="77777777" w:rsidR="00993032" w:rsidRPr="000F3AA1" w:rsidRDefault="00993032" w:rsidP="004C3DF4">
      <w:pPr>
        <w:pStyle w:val="3"/>
        <w:rPr>
          <w:color w:val="auto"/>
          <w:rtl/>
        </w:rPr>
      </w:pPr>
      <w:r w:rsidRPr="000F3AA1">
        <w:rPr>
          <w:rFonts w:hint="cs"/>
          <w:color w:val="auto"/>
          <w:rtl/>
        </w:rPr>
        <w:t>יישור טורים</w:t>
      </w:r>
    </w:p>
    <w:p w14:paraId="7CC4E0C2" w14:textId="77777777" w:rsidR="00993032" w:rsidRPr="000F3AA1" w:rsidRDefault="00993032" w:rsidP="00A10162">
      <w:pPr>
        <w:rPr>
          <w:rtl/>
        </w:rPr>
      </w:pPr>
      <w:r w:rsidRPr="000F3AA1">
        <w:rPr>
          <w:rFonts w:hint="cs"/>
          <w:rtl/>
        </w:rPr>
        <w:t xml:space="preserve">מיישר את המסמך כאשר הוא בשני טורים ואינם נגמרים באופן שווה, שיראו שווים. </w:t>
      </w:r>
    </w:p>
    <w:p w14:paraId="27EF77ED" w14:textId="77777777" w:rsidR="00633378" w:rsidRPr="000F3AA1" w:rsidRDefault="00633378" w:rsidP="00A10162">
      <w:pPr>
        <w:rPr>
          <w:rtl/>
        </w:rPr>
      </w:pPr>
      <w:r w:rsidRPr="000F3AA1">
        <w:rPr>
          <w:rFonts w:hint="cs"/>
          <w:rtl/>
        </w:rPr>
        <w:t>מומלץ לגבות את המסמך קודם.</w:t>
      </w:r>
    </w:p>
    <w:p w14:paraId="28D885E8" w14:textId="77777777" w:rsidR="00B23BED" w:rsidRPr="000F3AA1" w:rsidRDefault="00B23BED" w:rsidP="004C3DF4">
      <w:pPr>
        <w:pStyle w:val="3"/>
        <w:rPr>
          <w:color w:val="auto"/>
          <w:rtl/>
        </w:rPr>
      </w:pPr>
      <w:r w:rsidRPr="000F3AA1">
        <w:rPr>
          <w:rFonts w:hint="cs"/>
          <w:color w:val="auto"/>
          <w:rtl/>
        </w:rPr>
        <w:t>מעצב טורים</w:t>
      </w:r>
    </w:p>
    <w:p w14:paraId="1595E1B6" w14:textId="77777777" w:rsidR="00B23BED" w:rsidRPr="000F3AA1" w:rsidRDefault="00B23BED" w:rsidP="00A10162">
      <w:pPr>
        <w:rPr>
          <w:rtl/>
        </w:rPr>
      </w:pPr>
      <w:r w:rsidRPr="000F3AA1">
        <w:rPr>
          <w:rFonts w:hint="cs"/>
          <w:rtl/>
        </w:rPr>
        <w:t xml:space="preserve">כאשר רוצים שפסקאות כותרת תהיה בטור אחד, ושאר המסמך יהיה בשני טורים, המאקרו משנה את כל </w:t>
      </w:r>
      <w:r w:rsidRPr="000F3AA1">
        <w:rPr>
          <w:rFonts w:hint="cs"/>
          <w:b/>
          <w:bCs/>
          <w:rtl/>
        </w:rPr>
        <w:t xml:space="preserve">הפסקאות הממורכזות </w:t>
      </w:r>
      <w:r w:rsidRPr="000F3AA1">
        <w:rPr>
          <w:rFonts w:hint="cs"/>
          <w:rtl/>
        </w:rPr>
        <w:t xml:space="preserve">לטור אחד. </w:t>
      </w:r>
    </w:p>
    <w:p w14:paraId="3200C116" w14:textId="77777777" w:rsidR="00962C1A" w:rsidRPr="000F3AA1" w:rsidRDefault="00962C1A" w:rsidP="00A10162">
      <w:pPr>
        <w:rPr>
          <w:rtl/>
        </w:rPr>
      </w:pPr>
      <w:r w:rsidRPr="000F3AA1">
        <w:rPr>
          <w:rFonts w:hint="cs"/>
          <w:rtl/>
        </w:rPr>
        <w:t>מומלץ לגבות את המסמך קודם.</w:t>
      </w:r>
    </w:p>
    <w:p w14:paraId="61FC24C9" w14:textId="77777777" w:rsidR="00477472" w:rsidRPr="000F3AA1" w:rsidRDefault="00C13FF8" w:rsidP="004C3DF4">
      <w:pPr>
        <w:pStyle w:val="2"/>
        <w:rPr>
          <w:color w:val="auto"/>
          <w:rtl/>
        </w:rPr>
      </w:pPr>
      <w:r w:rsidRPr="000F3AA1">
        <w:rPr>
          <w:rFonts w:hint="cs"/>
          <w:color w:val="auto"/>
          <w:rtl/>
        </w:rPr>
        <w:t>הערות שוליים</w:t>
      </w:r>
    </w:p>
    <w:p w14:paraId="211C0AEA" w14:textId="77777777" w:rsidR="00C13FF8" w:rsidRPr="000F3AA1" w:rsidRDefault="00C13FF8" w:rsidP="004C3DF4">
      <w:pPr>
        <w:pStyle w:val="3"/>
        <w:rPr>
          <w:color w:val="auto"/>
          <w:rtl/>
        </w:rPr>
      </w:pPr>
      <w:r w:rsidRPr="000F3AA1">
        <w:rPr>
          <w:rFonts w:hint="cs"/>
          <w:color w:val="auto"/>
          <w:rtl/>
        </w:rPr>
        <w:t>רצף הערות</w:t>
      </w:r>
    </w:p>
    <w:p w14:paraId="4BDB68F5" w14:textId="77777777" w:rsidR="005B43F8" w:rsidRPr="000F3AA1" w:rsidRDefault="00B96753" w:rsidP="00A10162">
      <w:pPr>
        <w:rPr>
          <w:rtl/>
        </w:rPr>
      </w:pPr>
      <w:r w:rsidRPr="000F3AA1">
        <w:rPr>
          <w:rFonts w:hint="cs"/>
          <w:rtl/>
        </w:rPr>
        <w:t xml:space="preserve">כאשר ישנם מספר הערות, וורד מוסיף ביניהם שורה חדשה ללא אפשרות למוחקה, המאקרו מוחק את השורה הזו, כך שכל הערה ממשיכה באותה שורה שהקודמת נגמרת. וכן צובע את האות הפותחת של ההערה באדום כדי שיוכלו לגשת אליה. ומגדיל את ההפניה להערה שתהיה בגודל רגיל. </w:t>
      </w:r>
      <w:r w:rsidR="005B43F8" w:rsidRPr="000F3AA1">
        <w:rPr>
          <w:rFonts w:hint="cs"/>
          <w:rtl/>
        </w:rPr>
        <w:t xml:space="preserve">לצורת ההשתמשות במאקרו עיין בפוסט המקור. </w:t>
      </w:r>
    </w:p>
    <w:p w14:paraId="3B565074" w14:textId="77777777" w:rsidR="00CA4F6F" w:rsidRPr="000F3AA1" w:rsidRDefault="00CA4F6F" w:rsidP="00A10162">
      <w:pPr>
        <w:rPr>
          <w:rtl/>
        </w:rPr>
      </w:pPr>
      <w:r w:rsidRPr="000F3AA1">
        <w:rPr>
          <w:rFonts w:hint="cs"/>
          <w:rtl/>
        </w:rPr>
        <w:t>מומלץ לגבות את המסמך קודם.</w:t>
      </w:r>
    </w:p>
    <w:p w14:paraId="7959369F" w14:textId="77777777" w:rsidR="00C13FF8" w:rsidRPr="000F3AA1" w:rsidRDefault="005B43F8" w:rsidP="00A10162">
      <w:pPr>
        <w:rPr>
          <w:rtl/>
        </w:rPr>
      </w:pPr>
      <w:r w:rsidRPr="000F3AA1">
        <w:rPr>
          <w:rFonts w:hint="cs"/>
          <w:rtl/>
        </w:rPr>
        <w:t>נוסף אליו כפתור 'מפריד הערות סיום' שדרכו אפשר לעצב</w:t>
      </w:r>
      <w:r w:rsidR="00C22B6D" w:rsidRPr="000F3AA1">
        <w:rPr>
          <w:rFonts w:hint="cs"/>
          <w:rtl/>
        </w:rPr>
        <w:t>/לשנות</w:t>
      </w:r>
      <w:r w:rsidRPr="000F3AA1">
        <w:rPr>
          <w:rFonts w:hint="cs"/>
          <w:rtl/>
        </w:rPr>
        <w:t xml:space="preserve"> את הקו שמפריד בין ההערות לגוף המסמך.</w:t>
      </w:r>
      <w:r w:rsidRPr="000F3AA1">
        <w:rPr>
          <w:rFonts w:cstheme="minorBidi" w:hint="cs"/>
          <w:rtl/>
        </w:rPr>
        <w:t xml:space="preserve"> </w:t>
      </w:r>
    </w:p>
    <w:p w14:paraId="6E9172B6" w14:textId="77777777" w:rsidR="005B43F8" w:rsidRPr="000F3AA1" w:rsidRDefault="00C22B6D" w:rsidP="004C3DF4">
      <w:pPr>
        <w:pStyle w:val="3"/>
        <w:rPr>
          <w:color w:val="auto"/>
          <w:rtl/>
        </w:rPr>
      </w:pPr>
      <w:r w:rsidRPr="000F3AA1">
        <w:rPr>
          <w:rFonts w:hint="cs"/>
          <w:color w:val="auto"/>
          <w:rtl/>
        </w:rPr>
        <w:lastRenderedPageBreak/>
        <w:t>עיצוב הערות</w:t>
      </w:r>
    </w:p>
    <w:p w14:paraId="5CEAA12F" w14:textId="77777777" w:rsidR="00C22B6D" w:rsidRPr="000F3AA1" w:rsidRDefault="00C22B6D" w:rsidP="00A10162">
      <w:pPr>
        <w:rPr>
          <w:rtl/>
        </w:rPr>
      </w:pPr>
      <w:r w:rsidRPr="000F3AA1">
        <w:rPr>
          <w:rFonts w:hint="cs"/>
          <w:rtl/>
        </w:rPr>
        <w:t xml:space="preserve">מעצב את ההערות שוליים בצורה הנהוגה בספרי קודש. </w:t>
      </w:r>
    </w:p>
    <w:p w14:paraId="303665A9" w14:textId="77777777" w:rsidR="00C22B6D" w:rsidRPr="000F3AA1" w:rsidRDefault="00C22B6D" w:rsidP="00A10162">
      <w:pPr>
        <w:rPr>
          <w:rtl/>
        </w:rPr>
      </w:pPr>
      <w:r w:rsidRPr="000F3AA1">
        <w:rPr>
          <w:rFonts w:hint="cs"/>
          <w:rtl/>
        </w:rPr>
        <w:t>נוסף אליו כפתור 'עיצוב מפריד הערות' שדרכו אפשר לעצב/לשנות את הקו שמפריד בין ההערות לגוף המסמך.</w:t>
      </w:r>
    </w:p>
    <w:p w14:paraId="31E6D937" w14:textId="77777777" w:rsidR="00ED1057" w:rsidRPr="000F3AA1" w:rsidRDefault="00ED1057" w:rsidP="004C3DF4">
      <w:pPr>
        <w:pStyle w:val="3"/>
        <w:rPr>
          <w:color w:val="auto"/>
          <w:rtl/>
        </w:rPr>
      </w:pPr>
      <w:r w:rsidRPr="000F3AA1">
        <w:rPr>
          <w:rFonts w:hint="cs"/>
          <w:color w:val="auto"/>
          <w:rtl/>
        </w:rPr>
        <w:t>מרווח בין הטורים</w:t>
      </w:r>
    </w:p>
    <w:p w14:paraId="0027DE23" w14:textId="77777777" w:rsidR="00ED1057" w:rsidRPr="000F3AA1" w:rsidRDefault="00E233BC" w:rsidP="00A10162">
      <w:pPr>
        <w:rPr>
          <w:rtl/>
        </w:rPr>
      </w:pPr>
      <w:r w:rsidRPr="000F3AA1">
        <w:rPr>
          <w:rFonts w:hint="cs"/>
          <w:rtl/>
        </w:rPr>
        <w:t xml:space="preserve">על ידי מאקרו זה </w:t>
      </w:r>
      <w:r w:rsidR="00ED1057" w:rsidRPr="000F3AA1">
        <w:rPr>
          <w:rFonts w:hint="cs"/>
          <w:rtl/>
        </w:rPr>
        <w:t xml:space="preserve">כאשר </w:t>
      </w:r>
      <w:r w:rsidRPr="000F3AA1">
        <w:rPr>
          <w:rFonts w:hint="cs"/>
          <w:rtl/>
        </w:rPr>
        <w:t>ההערות שוליים ב</w:t>
      </w:r>
      <w:r w:rsidR="00ED1057" w:rsidRPr="000F3AA1">
        <w:rPr>
          <w:rFonts w:hint="cs"/>
          <w:rtl/>
        </w:rPr>
        <w:t>שני טורים</w:t>
      </w:r>
      <w:r w:rsidRPr="000F3AA1">
        <w:rPr>
          <w:rFonts w:hint="cs"/>
          <w:rtl/>
        </w:rPr>
        <w:t>,</w:t>
      </w:r>
      <w:r w:rsidR="00ED1057" w:rsidRPr="000F3AA1">
        <w:rPr>
          <w:rFonts w:hint="cs"/>
          <w:rtl/>
        </w:rPr>
        <w:t xml:space="preserve"> ניתן לשנות את הרווח שבין שני הטורים</w:t>
      </w:r>
      <w:r w:rsidR="00564605" w:rsidRPr="000F3AA1">
        <w:rPr>
          <w:rFonts w:hint="cs"/>
          <w:rtl/>
        </w:rPr>
        <w:t>.</w:t>
      </w:r>
    </w:p>
    <w:p w14:paraId="14819F50" w14:textId="77777777" w:rsidR="00CA4F6F" w:rsidRPr="000F3AA1" w:rsidRDefault="00CA4F6F" w:rsidP="00A10162">
      <w:pPr>
        <w:rPr>
          <w:rtl/>
        </w:rPr>
      </w:pPr>
      <w:r w:rsidRPr="000F3AA1">
        <w:rPr>
          <w:rFonts w:hint="cs"/>
          <w:rtl/>
        </w:rPr>
        <w:t>מומלץ לגבות את המסמך קודם.</w:t>
      </w:r>
    </w:p>
    <w:p w14:paraId="4BC97530" w14:textId="77777777" w:rsidR="00D76B7D" w:rsidRPr="000F3AA1" w:rsidRDefault="00D76B7D" w:rsidP="004C3DF4">
      <w:pPr>
        <w:pStyle w:val="3"/>
        <w:rPr>
          <w:color w:val="auto"/>
          <w:rtl/>
        </w:rPr>
      </w:pPr>
      <w:r w:rsidRPr="000F3AA1">
        <w:rPr>
          <w:rFonts w:hint="cs"/>
          <w:color w:val="auto"/>
          <w:rtl/>
        </w:rPr>
        <w:t>מספור עברי</w:t>
      </w:r>
    </w:p>
    <w:p w14:paraId="0AA19255" w14:textId="77777777" w:rsidR="00D76B7D" w:rsidRPr="000F3AA1" w:rsidRDefault="00D76B7D" w:rsidP="00A10162">
      <w:pPr>
        <w:rPr>
          <w:rtl/>
        </w:rPr>
      </w:pPr>
      <w:r w:rsidRPr="000F3AA1">
        <w:rPr>
          <w:rFonts w:hint="cs"/>
          <w:rtl/>
        </w:rPr>
        <w:t xml:space="preserve">מתגבר על באג שצג כאשר יש יותר משצג הערות שוליים במסמך. </w:t>
      </w:r>
      <w:r w:rsidR="003430AE" w:rsidRPr="000F3AA1">
        <w:rPr>
          <w:rFonts w:hint="cs"/>
          <w:rtl/>
        </w:rPr>
        <w:t>(יש להפעיל את המאקרו רק בסוף הכתיבה, מומלץ לגבות את המסמך קודם)</w:t>
      </w:r>
      <w:r w:rsidRPr="000F3AA1">
        <w:rPr>
          <w:rFonts w:hint="cs"/>
          <w:rtl/>
        </w:rPr>
        <w:t xml:space="preserve">. </w:t>
      </w:r>
    </w:p>
    <w:p w14:paraId="73776F0A" w14:textId="77777777" w:rsidR="008D4318" w:rsidRPr="000F3AA1" w:rsidRDefault="008D4318" w:rsidP="004C3DF4">
      <w:pPr>
        <w:pStyle w:val="2"/>
        <w:rPr>
          <w:color w:val="auto"/>
          <w:rtl/>
        </w:rPr>
      </w:pPr>
      <w:r w:rsidRPr="000F3AA1">
        <w:rPr>
          <w:rFonts w:hint="cs"/>
          <w:color w:val="auto"/>
          <w:rtl/>
        </w:rPr>
        <w:t>שונות</w:t>
      </w:r>
    </w:p>
    <w:p w14:paraId="47EBBA42" w14:textId="77777777" w:rsidR="00AD0DB7" w:rsidRPr="000F3AA1" w:rsidRDefault="00AD0DB7" w:rsidP="004C3DF4">
      <w:pPr>
        <w:pStyle w:val="3"/>
        <w:rPr>
          <w:color w:val="auto"/>
          <w:rtl/>
        </w:rPr>
      </w:pPr>
      <w:r w:rsidRPr="000F3AA1">
        <w:rPr>
          <w:rFonts w:hint="cs"/>
          <w:color w:val="auto"/>
          <w:rtl/>
        </w:rPr>
        <w:t>החלפת כמה מילים</w:t>
      </w:r>
    </w:p>
    <w:p w14:paraId="395557E9" w14:textId="77777777" w:rsidR="008D4318" w:rsidRPr="000F3AA1" w:rsidRDefault="00AD0DB7" w:rsidP="00A10162">
      <w:pPr>
        <w:rPr>
          <w:rtl/>
        </w:rPr>
      </w:pPr>
      <w:r w:rsidRPr="000F3AA1">
        <w:rPr>
          <w:rFonts w:hint="cs"/>
          <w:rtl/>
        </w:rPr>
        <w:t xml:space="preserve">החלפת כמה מילים בו זמנית, </w:t>
      </w:r>
      <w:r w:rsidRPr="000F3AA1">
        <w:rPr>
          <w:rFonts w:cstheme="minorBidi" w:hint="cs"/>
          <w:rtl/>
        </w:rPr>
        <w:t>על ידי</w:t>
      </w:r>
      <w:r w:rsidRPr="000F3AA1">
        <w:rPr>
          <w:rFonts w:hint="cs"/>
          <w:rtl/>
        </w:rPr>
        <w:t xml:space="preserve"> הפרדה ביניהם בפסיק, ולהחליפם בכמה מילים המופסקות כנ"ל.</w:t>
      </w:r>
      <w:r w:rsidR="00174B6F" w:rsidRPr="000F3AA1">
        <w:rPr>
          <w:rFonts w:cstheme="minorBidi" w:hint="cs"/>
          <w:rtl/>
        </w:rPr>
        <w:t xml:space="preserve"> </w:t>
      </w:r>
    </w:p>
    <w:p w14:paraId="1A1A48A2" w14:textId="77777777" w:rsidR="00174B6F" w:rsidRPr="000F3AA1" w:rsidRDefault="009C139E" w:rsidP="004C3DF4">
      <w:pPr>
        <w:pStyle w:val="3"/>
        <w:rPr>
          <w:color w:val="auto"/>
          <w:rtl/>
        </w:rPr>
      </w:pPr>
      <w:r w:rsidRPr="000F3AA1">
        <w:rPr>
          <w:rFonts w:hint="cs"/>
          <w:color w:val="auto"/>
          <w:rtl/>
        </w:rPr>
        <w:t>מעבר עמוד לפי סגנון</w:t>
      </w:r>
    </w:p>
    <w:p w14:paraId="7D613129" w14:textId="77777777" w:rsidR="009C139E" w:rsidRPr="000F3AA1" w:rsidRDefault="009C139E" w:rsidP="00A10162">
      <w:pPr>
        <w:rPr>
          <w:rtl/>
        </w:rPr>
      </w:pPr>
      <w:r w:rsidRPr="000F3AA1">
        <w:rPr>
          <w:rFonts w:hint="cs"/>
          <w:rtl/>
        </w:rPr>
        <w:t xml:space="preserve">מגדיר שהסגנון שאתה עומד עליו </w:t>
      </w:r>
      <w:r w:rsidR="00CD2D8F" w:rsidRPr="000F3AA1">
        <w:rPr>
          <w:rFonts w:hint="cs"/>
          <w:rtl/>
        </w:rPr>
        <w:t>יהיה לו מעבר עמוד לפני, יש ללחוץ כמספר הסגנונות הקיימים.</w:t>
      </w:r>
    </w:p>
    <w:p w14:paraId="14A7E895" w14:textId="77777777" w:rsidR="00CD2D8F" w:rsidRPr="000F3AA1" w:rsidRDefault="003430AE" w:rsidP="004C3DF4">
      <w:pPr>
        <w:pStyle w:val="3"/>
        <w:rPr>
          <w:color w:val="auto"/>
          <w:rtl/>
        </w:rPr>
      </w:pPr>
      <w:r w:rsidRPr="000F3AA1">
        <w:rPr>
          <w:rFonts w:hint="cs"/>
          <w:color w:val="auto"/>
          <w:rtl/>
        </w:rPr>
        <w:t>הפניה מקושרת</w:t>
      </w:r>
    </w:p>
    <w:p w14:paraId="08926B2F" w14:textId="77777777" w:rsidR="003430AE" w:rsidRPr="000F3AA1" w:rsidRDefault="003430AE" w:rsidP="00A10162">
      <w:pPr>
        <w:rPr>
          <w:rtl/>
        </w:rPr>
      </w:pPr>
      <w:r w:rsidRPr="000F3AA1">
        <w:rPr>
          <w:rFonts w:hint="cs"/>
          <w:rtl/>
        </w:rPr>
        <w:t>...</w:t>
      </w:r>
    </w:p>
    <w:p w14:paraId="74268F63" w14:textId="77777777" w:rsidR="003430AE" w:rsidRPr="000F3AA1" w:rsidRDefault="003430AE" w:rsidP="004C3DF4">
      <w:pPr>
        <w:pStyle w:val="3"/>
        <w:rPr>
          <w:color w:val="auto"/>
          <w:rtl/>
        </w:rPr>
      </w:pPr>
      <w:r w:rsidRPr="000F3AA1">
        <w:rPr>
          <w:rFonts w:hint="cs"/>
          <w:color w:val="auto"/>
          <w:rtl/>
        </w:rPr>
        <w:t>עדכון הפניות</w:t>
      </w:r>
    </w:p>
    <w:p w14:paraId="0657B457" w14:textId="77777777" w:rsidR="003430AE" w:rsidRPr="000F3AA1" w:rsidRDefault="003430AE" w:rsidP="00A10162">
      <w:pPr>
        <w:rPr>
          <w:rtl/>
        </w:rPr>
      </w:pPr>
      <w:r w:rsidRPr="000F3AA1">
        <w:rPr>
          <w:rFonts w:hint="cs"/>
          <w:rtl/>
        </w:rPr>
        <w:t>...</w:t>
      </w:r>
    </w:p>
    <w:p w14:paraId="6DAE2C51" w14:textId="77777777" w:rsidR="003430AE" w:rsidRPr="000F3AA1" w:rsidRDefault="003430AE" w:rsidP="004C3DF4">
      <w:pPr>
        <w:pStyle w:val="3"/>
        <w:rPr>
          <w:color w:val="auto"/>
          <w:rtl/>
        </w:rPr>
      </w:pPr>
      <w:r w:rsidRPr="000F3AA1">
        <w:rPr>
          <w:rFonts w:hint="cs"/>
          <w:color w:val="auto"/>
          <w:rtl/>
        </w:rPr>
        <w:t>הקטנת סוגריים</w:t>
      </w:r>
    </w:p>
    <w:p w14:paraId="4DE720E7" w14:textId="77777777" w:rsidR="003430AE" w:rsidRPr="000F3AA1" w:rsidRDefault="003430AE" w:rsidP="00A10162">
      <w:pPr>
        <w:rPr>
          <w:rtl/>
        </w:rPr>
      </w:pPr>
      <w:r w:rsidRPr="000F3AA1">
        <w:rPr>
          <w:rFonts w:hint="cs"/>
          <w:rtl/>
        </w:rPr>
        <w:t>מקטין את כל הסוגריים שבמסמך לגודל שנקבע בחלונית שנפתחה, להפעלה בסיום ההגדרה לחץ אנטר.</w:t>
      </w:r>
    </w:p>
    <w:p w14:paraId="36E612F6" w14:textId="77777777" w:rsidR="003430AE" w:rsidRPr="000F3AA1" w:rsidRDefault="008E1DFA" w:rsidP="004C3DF4">
      <w:pPr>
        <w:pStyle w:val="3"/>
        <w:rPr>
          <w:color w:val="auto"/>
          <w:rtl/>
        </w:rPr>
      </w:pPr>
      <w:r w:rsidRPr="000F3AA1">
        <w:rPr>
          <w:rFonts w:hint="cs"/>
          <w:color w:val="auto"/>
          <w:rtl/>
        </w:rPr>
        <w:t>מעבר בין קטעים</w:t>
      </w:r>
    </w:p>
    <w:p w14:paraId="3372476D" w14:textId="77777777" w:rsidR="008E1DFA" w:rsidRPr="000F3AA1" w:rsidRDefault="008E1DFA" w:rsidP="00A10162">
      <w:pPr>
        <w:rPr>
          <w:rtl/>
        </w:rPr>
      </w:pPr>
      <w:r w:rsidRPr="000F3AA1">
        <w:rPr>
          <w:rFonts w:hint="cs"/>
          <w:rtl/>
        </w:rPr>
        <w:t>...</w:t>
      </w:r>
    </w:p>
    <w:p w14:paraId="422AF531" w14:textId="77777777" w:rsidR="008E1DFA" w:rsidRPr="000F3AA1" w:rsidRDefault="009D46EC" w:rsidP="004C3DF4">
      <w:pPr>
        <w:pStyle w:val="3"/>
        <w:rPr>
          <w:color w:val="auto"/>
          <w:rtl/>
        </w:rPr>
      </w:pPr>
      <w:r w:rsidRPr="000F3AA1">
        <w:rPr>
          <w:rFonts w:hint="cs"/>
          <w:color w:val="auto"/>
          <w:rtl/>
        </w:rPr>
        <w:t>מספור אוטומטי</w:t>
      </w:r>
    </w:p>
    <w:p w14:paraId="050D356B" w14:textId="77777777" w:rsidR="009D46EC" w:rsidRPr="000F3AA1" w:rsidRDefault="009D46EC" w:rsidP="00A10162">
      <w:pPr>
        <w:rPr>
          <w:rtl/>
        </w:rPr>
      </w:pPr>
      <w:r w:rsidRPr="000F3AA1">
        <w:rPr>
          <w:rFonts w:hint="cs"/>
          <w:rtl/>
        </w:rPr>
        <w:t xml:space="preserve">כאשר ברצונך למספר כמה קטעים לכמה סוגי מספור, כגון </w:t>
      </w:r>
      <w:r w:rsidRPr="000F3AA1">
        <w:rPr>
          <w:rFonts w:cstheme="minorBidi" w:hint="cs"/>
          <w:rtl/>
        </w:rPr>
        <w:t>שו"ע</w:t>
      </w:r>
      <w:r w:rsidRPr="000F3AA1">
        <w:rPr>
          <w:rFonts w:hint="cs"/>
          <w:rtl/>
        </w:rPr>
        <w:t xml:space="preserve"> עם נושאי כלים, ולכל אחד מספור שונה, השתמש בסדרות אלו, (מציע כחמש סדרות) (גם עליו חלה הגבלת שצ"ג).</w:t>
      </w:r>
    </w:p>
    <w:p w14:paraId="66C6EA76" w14:textId="77777777" w:rsidR="009D46EC" w:rsidRPr="000F3AA1" w:rsidRDefault="004C353A" w:rsidP="004C3DF4">
      <w:pPr>
        <w:pStyle w:val="3"/>
        <w:rPr>
          <w:color w:val="auto"/>
          <w:rtl/>
        </w:rPr>
      </w:pPr>
      <w:r w:rsidRPr="000F3AA1">
        <w:rPr>
          <w:rFonts w:hint="cs"/>
          <w:color w:val="auto"/>
          <w:rtl/>
        </w:rPr>
        <w:lastRenderedPageBreak/>
        <w:t>גימטריא</w:t>
      </w:r>
    </w:p>
    <w:p w14:paraId="781DB197" w14:textId="77777777" w:rsidR="004C353A" w:rsidRPr="000F3AA1" w:rsidRDefault="00225B86" w:rsidP="00A10162">
      <w:pPr>
        <w:rPr>
          <w:rtl/>
        </w:rPr>
      </w:pPr>
      <w:r w:rsidRPr="000F3AA1">
        <w:rPr>
          <w:rFonts w:hint="cs"/>
          <w:rtl/>
        </w:rPr>
        <w:t xml:space="preserve">מחליף את כל המספרים שבמסמך לאותיות - גימטריא, </w:t>
      </w:r>
      <w:r w:rsidR="004B51D6" w:rsidRPr="000F3AA1">
        <w:rPr>
          <w:rFonts w:hint="cs"/>
          <w:rtl/>
        </w:rPr>
        <w:t>ללא באג שצ</w:t>
      </w:r>
      <w:r w:rsidR="004B51D6" w:rsidRPr="000F3AA1">
        <w:rPr>
          <w:rFonts w:cstheme="minorBidi" w:hint="cs"/>
          <w:rtl/>
        </w:rPr>
        <w:t>"ג</w:t>
      </w:r>
      <w:r w:rsidR="004B51D6" w:rsidRPr="000F3AA1">
        <w:rPr>
          <w:rStyle w:val="a7"/>
          <w:rtl/>
        </w:rPr>
        <w:footnoteReference w:id="1"/>
      </w:r>
      <w:r w:rsidR="00853C91" w:rsidRPr="000F3AA1">
        <w:rPr>
          <w:rFonts w:hint="cs"/>
          <w:rtl/>
        </w:rPr>
        <w:t>.</w:t>
      </w:r>
    </w:p>
    <w:p w14:paraId="2632F04F" w14:textId="77777777" w:rsidR="00853C91" w:rsidRPr="000F3AA1" w:rsidRDefault="00853C91" w:rsidP="004C3DF4">
      <w:pPr>
        <w:pStyle w:val="3"/>
        <w:rPr>
          <w:color w:val="auto"/>
          <w:rtl/>
        </w:rPr>
      </w:pPr>
      <w:r w:rsidRPr="000F3AA1">
        <w:rPr>
          <w:rFonts w:hint="cs"/>
          <w:color w:val="auto"/>
          <w:rtl/>
        </w:rPr>
        <w:t>ייצוא לתג</w:t>
      </w:r>
    </w:p>
    <w:p w14:paraId="0B39C352" w14:textId="77777777" w:rsidR="005039E3" w:rsidRPr="000F3AA1" w:rsidRDefault="00853C91" w:rsidP="00694DBE">
      <w:r w:rsidRPr="000F3AA1">
        <w:rPr>
          <w:rFonts w:hint="cs"/>
          <w:rtl/>
        </w:rPr>
        <w:t>...</w:t>
      </w:r>
      <w:r w:rsidR="00694DBE" w:rsidRPr="000F3AA1">
        <w:t xml:space="preserve"> </w:t>
      </w:r>
    </w:p>
    <w:sectPr w:rsidR="005039E3" w:rsidRPr="000F3AA1" w:rsidSect="00BA1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3F41" w14:textId="77777777" w:rsidR="009D342F" w:rsidRDefault="009D342F" w:rsidP="00A10162">
      <w:r>
        <w:separator/>
      </w:r>
    </w:p>
  </w:endnote>
  <w:endnote w:type="continuationSeparator" w:id="0">
    <w:p w14:paraId="2718BEB8" w14:textId="77777777" w:rsidR="009D342F" w:rsidRDefault="009D342F" w:rsidP="00A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Guttman Mantova">
    <w:panose1 w:val="02010401010101010101"/>
    <w:charset w:val="B1"/>
    <w:family w:val="auto"/>
    <w:pitch w:val="variable"/>
    <w:sig w:usb0="00000801" w:usb1="40000000" w:usb2="00000000" w:usb3="00000000" w:csb0="00000020" w:csb1="00000000"/>
  </w:font>
  <w:font w:name="Times New Roman">
    <w:panose1 w:val="02020603050405020304"/>
    <w:charset w:val="00"/>
    <w:family w:val="roman"/>
    <w:pitch w:val="variable"/>
    <w:sig w:usb0="E0002EFF" w:usb1="C000785B" w:usb2="00000009" w:usb3="00000000" w:csb0="000001FF" w:csb1="00000000"/>
  </w:font>
  <w:font w:name="Guttman Drogoli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D23E" w14:textId="77777777" w:rsidR="009D342F" w:rsidRDefault="009D342F" w:rsidP="00A10162">
      <w:r>
        <w:separator/>
      </w:r>
    </w:p>
  </w:footnote>
  <w:footnote w:type="continuationSeparator" w:id="0">
    <w:p w14:paraId="49363F37" w14:textId="77777777" w:rsidR="009D342F" w:rsidRDefault="009D342F" w:rsidP="00A10162">
      <w:r>
        <w:continuationSeparator/>
      </w:r>
    </w:p>
  </w:footnote>
  <w:footnote w:id="1">
    <w:p w14:paraId="2739C90B" w14:textId="77777777" w:rsidR="004B51D6" w:rsidRDefault="004B51D6" w:rsidP="00A10162">
      <w:pPr>
        <w:pStyle w:val="a5"/>
      </w:pPr>
      <w:r>
        <w:rPr>
          <w:rStyle w:val="a7"/>
        </w:rPr>
        <w:footnoteRef/>
      </w:r>
      <w:r>
        <w:rPr>
          <w:rtl/>
        </w:rPr>
        <w:t xml:space="preserve"> </w:t>
      </w:r>
      <w:r>
        <w:rPr>
          <w:rFonts w:hint="cs"/>
          <w:rtl/>
        </w:rPr>
        <w:t xml:space="preserve">אך לא ניתן להשתמש בו למספור עמודים שעובד </w:t>
      </w:r>
      <w:r>
        <w:rPr>
          <w:rFonts w:cstheme="minorBidi" w:hint="cs"/>
          <w:rtl/>
        </w:rPr>
        <w:t>על ידי</w:t>
      </w:r>
      <w:r>
        <w:rPr>
          <w:rFonts w:hint="cs"/>
          <w:rtl/>
        </w:rPr>
        <w:t xml:space="preserve"> שדה.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renthesis_1" w:val="10"/>
    <w:docVar w:name="Parenthesis_2" w:val="11.5"/>
    <w:docVar w:name="Parenthesis_3" w:val="10.5"/>
    <w:docVar w:name="Parenthesis_4" w:val="10.5"/>
    <w:docVar w:name="Parenthesis_5" w:val="10.5"/>
    <w:docVar w:name="Parenthesis_6" w:val="10.5"/>
    <w:docVar w:name="Parenthesis_7" w:val="10"/>
    <w:docVar w:name="Parenthesis_stay_open" w:val="True"/>
    <w:docVar w:name="לך_לקטע" w:val="0"/>
  </w:docVars>
  <w:rsids>
    <w:rsidRoot w:val="009D342F"/>
    <w:rsid w:val="00026F5A"/>
    <w:rsid w:val="00065258"/>
    <w:rsid w:val="000D0CED"/>
    <w:rsid w:val="000F3AA1"/>
    <w:rsid w:val="00140678"/>
    <w:rsid w:val="00174B6F"/>
    <w:rsid w:val="00185740"/>
    <w:rsid w:val="00185E86"/>
    <w:rsid w:val="001D11E7"/>
    <w:rsid w:val="001F4FBA"/>
    <w:rsid w:val="00212219"/>
    <w:rsid w:val="00225B86"/>
    <w:rsid w:val="00232A07"/>
    <w:rsid w:val="00261929"/>
    <w:rsid w:val="003430AE"/>
    <w:rsid w:val="0040231B"/>
    <w:rsid w:val="004568F8"/>
    <w:rsid w:val="00477472"/>
    <w:rsid w:val="004B51D6"/>
    <w:rsid w:val="004C353A"/>
    <w:rsid w:val="004C3DF4"/>
    <w:rsid w:val="004E4907"/>
    <w:rsid w:val="005039E3"/>
    <w:rsid w:val="00551BE2"/>
    <w:rsid w:val="00564605"/>
    <w:rsid w:val="005B17F2"/>
    <w:rsid w:val="005B43F8"/>
    <w:rsid w:val="005C71D6"/>
    <w:rsid w:val="005E0852"/>
    <w:rsid w:val="006163B9"/>
    <w:rsid w:val="00633378"/>
    <w:rsid w:val="00694DBE"/>
    <w:rsid w:val="006A1F7B"/>
    <w:rsid w:val="00756B20"/>
    <w:rsid w:val="007673F7"/>
    <w:rsid w:val="00853C91"/>
    <w:rsid w:val="008D0381"/>
    <w:rsid w:val="008D4318"/>
    <w:rsid w:val="008E1DFA"/>
    <w:rsid w:val="00905FDF"/>
    <w:rsid w:val="00920739"/>
    <w:rsid w:val="00940C8F"/>
    <w:rsid w:val="00962C1A"/>
    <w:rsid w:val="00993032"/>
    <w:rsid w:val="0099477D"/>
    <w:rsid w:val="009A116E"/>
    <w:rsid w:val="009C139E"/>
    <w:rsid w:val="009D342F"/>
    <w:rsid w:val="009D46EC"/>
    <w:rsid w:val="009F604C"/>
    <w:rsid w:val="00A10162"/>
    <w:rsid w:val="00A36394"/>
    <w:rsid w:val="00A51338"/>
    <w:rsid w:val="00A82E6C"/>
    <w:rsid w:val="00AA1AA1"/>
    <w:rsid w:val="00AD0DB7"/>
    <w:rsid w:val="00AF2A2C"/>
    <w:rsid w:val="00B23BED"/>
    <w:rsid w:val="00B401CF"/>
    <w:rsid w:val="00B82646"/>
    <w:rsid w:val="00B95320"/>
    <w:rsid w:val="00B96753"/>
    <w:rsid w:val="00BE3DED"/>
    <w:rsid w:val="00C13FF8"/>
    <w:rsid w:val="00C22B6D"/>
    <w:rsid w:val="00CA4F6F"/>
    <w:rsid w:val="00CD2D8F"/>
    <w:rsid w:val="00D75E9E"/>
    <w:rsid w:val="00D76B7D"/>
    <w:rsid w:val="00D8351C"/>
    <w:rsid w:val="00D86542"/>
    <w:rsid w:val="00DD3264"/>
    <w:rsid w:val="00E233BC"/>
    <w:rsid w:val="00E931CC"/>
    <w:rsid w:val="00E96F45"/>
    <w:rsid w:val="00EC5C76"/>
    <w:rsid w:val="00ED1057"/>
    <w:rsid w:val="00ED3E31"/>
    <w:rsid w:val="00EF3357"/>
    <w:rsid w:val="00F03480"/>
    <w:rsid w:val="00F21F43"/>
    <w:rsid w:val="00F62146"/>
    <w:rsid w:val="00FB0B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CED5"/>
  <w15:chartTrackingRefBased/>
  <w15:docId w15:val="{0DC18638-628B-4C9A-91D1-7A9192A6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162"/>
    <w:pPr>
      <w:bidi/>
      <w:spacing w:line="280" w:lineRule="exact"/>
      <w:jc w:val="both"/>
    </w:pPr>
    <w:rPr>
      <w:rFonts w:ascii="Hadassah Friedlaender" w:hAnsi="Hadassah Friedlaender" w:cs="Hadassah Friedlaender"/>
    </w:rPr>
  </w:style>
  <w:style w:type="paragraph" w:styleId="1">
    <w:name w:val="heading 1"/>
    <w:basedOn w:val="a"/>
    <w:next w:val="a"/>
    <w:link w:val="10"/>
    <w:uiPriority w:val="9"/>
    <w:qFormat/>
    <w:rsid w:val="004C3DF4"/>
    <w:pPr>
      <w:keepNext/>
      <w:keepLines/>
      <w:spacing w:before="120" w:after="240" w:line="400" w:lineRule="exact"/>
      <w:jc w:val="center"/>
      <w:outlineLvl w:val="0"/>
    </w:pPr>
    <w:rPr>
      <w:rFonts w:ascii="Guttman Mantova" w:eastAsiaTheme="majorEastAsia" w:hAnsi="Guttman Mantova" w:cs="Guttman Mantova"/>
      <w:color w:val="2F5496" w:themeColor="accent1" w:themeShade="BF"/>
      <w:sz w:val="32"/>
      <w:szCs w:val="32"/>
    </w:rPr>
  </w:style>
  <w:style w:type="paragraph" w:styleId="2">
    <w:name w:val="heading 2"/>
    <w:basedOn w:val="a"/>
    <w:next w:val="a"/>
    <w:link w:val="20"/>
    <w:uiPriority w:val="9"/>
    <w:unhideWhenUsed/>
    <w:qFormat/>
    <w:rsid w:val="004C3DF4"/>
    <w:pPr>
      <w:keepNext/>
      <w:keepLines/>
      <w:spacing w:before="240" w:after="120" w:line="320" w:lineRule="exact"/>
      <w:jc w:val="center"/>
      <w:outlineLvl w:val="1"/>
    </w:pPr>
    <w:rPr>
      <w:rFonts w:ascii="Guttman Mantova" w:eastAsiaTheme="majorEastAsia" w:hAnsi="Guttman Mantova" w:cs="Guttman Drogolin"/>
      <w:b/>
      <w:bCs/>
      <w:color w:val="2F5496" w:themeColor="accent1" w:themeShade="BF"/>
      <w:sz w:val="26"/>
      <w:szCs w:val="26"/>
    </w:rPr>
  </w:style>
  <w:style w:type="paragraph" w:styleId="3">
    <w:name w:val="heading 3"/>
    <w:basedOn w:val="a"/>
    <w:next w:val="a"/>
    <w:link w:val="30"/>
    <w:uiPriority w:val="9"/>
    <w:unhideWhenUsed/>
    <w:qFormat/>
    <w:rsid w:val="004C3DF4"/>
    <w:pPr>
      <w:keepNext/>
      <w:keepLines/>
      <w:spacing w:before="240" w:after="120" w:line="320" w:lineRule="exact"/>
      <w:jc w:val="left"/>
      <w:outlineLvl w:val="2"/>
    </w:pPr>
    <w:rPr>
      <w:rFonts w:asciiTheme="majorHAnsi" w:eastAsiaTheme="majorEastAsia" w:hAnsiTheme="majorHAnsi" w:cs="Guttman Drogolin"/>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8351C"/>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a4">
    <w:name w:val="כותרת טקסט תו"/>
    <w:basedOn w:val="a0"/>
    <w:link w:val="a3"/>
    <w:uiPriority w:val="10"/>
    <w:rsid w:val="00D8351C"/>
    <w:rPr>
      <w:rFonts w:ascii="Calibri Light" w:eastAsia="SimSun" w:hAnsi="Calibri Light" w:cs="Times New Roman"/>
      <w:caps/>
      <w:color w:val="44546A"/>
      <w:spacing w:val="30"/>
      <w:sz w:val="72"/>
      <w:szCs w:val="72"/>
    </w:rPr>
  </w:style>
  <w:style w:type="character" w:styleId="Hyperlink">
    <w:name w:val="Hyperlink"/>
    <w:basedOn w:val="a0"/>
    <w:uiPriority w:val="99"/>
    <w:unhideWhenUsed/>
    <w:rsid w:val="00D8351C"/>
    <w:rPr>
      <w:color w:val="0563C1" w:themeColor="hyperlink"/>
      <w:u w:val="single"/>
    </w:rPr>
  </w:style>
  <w:style w:type="character" w:styleId="FollowedHyperlink">
    <w:name w:val="FollowedHyperlink"/>
    <w:basedOn w:val="a0"/>
    <w:uiPriority w:val="99"/>
    <w:semiHidden/>
    <w:unhideWhenUsed/>
    <w:rsid w:val="005E0852"/>
    <w:rPr>
      <w:color w:val="954F72" w:themeColor="followedHyperlink"/>
      <w:u w:val="single"/>
    </w:rPr>
  </w:style>
  <w:style w:type="character" w:customStyle="1" w:styleId="10">
    <w:name w:val="כותרת 1 תו"/>
    <w:basedOn w:val="a0"/>
    <w:link w:val="1"/>
    <w:uiPriority w:val="9"/>
    <w:rsid w:val="004C3DF4"/>
    <w:rPr>
      <w:rFonts w:ascii="Guttman Mantova" w:eastAsiaTheme="majorEastAsia" w:hAnsi="Guttman Mantova" w:cs="Guttman Mantova"/>
      <w:color w:val="2F5496" w:themeColor="accent1" w:themeShade="BF"/>
      <w:sz w:val="32"/>
      <w:szCs w:val="32"/>
    </w:rPr>
  </w:style>
  <w:style w:type="character" w:customStyle="1" w:styleId="20">
    <w:name w:val="כותרת 2 תו"/>
    <w:basedOn w:val="a0"/>
    <w:link w:val="2"/>
    <w:uiPriority w:val="9"/>
    <w:rsid w:val="004C3DF4"/>
    <w:rPr>
      <w:rFonts w:ascii="Guttman Mantova" w:eastAsiaTheme="majorEastAsia" w:hAnsi="Guttman Mantova" w:cs="Guttman Drogolin"/>
      <w:b/>
      <w:bCs/>
      <w:color w:val="2F5496" w:themeColor="accent1" w:themeShade="BF"/>
      <w:sz w:val="26"/>
      <w:szCs w:val="26"/>
    </w:rPr>
  </w:style>
  <w:style w:type="character" w:customStyle="1" w:styleId="30">
    <w:name w:val="כותרת 3 תו"/>
    <w:basedOn w:val="a0"/>
    <w:link w:val="3"/>
    <w:uiPriority w:val="9"/>
    <w:rsid w:val="004C3DF4"/>
    <w:rPr>
      <w:rFonts w:asciiTheme="majorHAnsi" w:eastAsiaTheme="majorEastAsia" w:hAnsiTheme="majorHAnsi" w:cs="Guttman Drogolin"/>
      <w:color w:val="1F3763" w:themeColor="accent1" w:themeShade="7F"/>
      <w:sz w:val="24"/>
      <w:szCs w:val="24"/>
    </w:rPr>
  </w:style>
  <w:style w:type="paragraph" w:styleId="a5">
    <w:name w:val="footnote text"/>
    <w:basedOn w:val="a"/>
    <w:link w:val="a6"/>
    <w:uiPriority w:val="99"/>
    <w:unhideWhenUsed/>
    <w:rsid w:val="004B51D6"/>
    <w:pPr>
      <w:spacing w:after="0" w:line="240" w:lineRule="auto"/>
    </w:pPr>
    <w:rPr>
      <w:sz w:val="20"/>
      <w:szCs w:val="20"/>
    </w:rPr>
  </w:style>
  <w:style w:type="character" w:customStyle="1" w:styleId="a6">
    <w:name w:val="טקסט הערת שוליים תו"/>
    <w:basedOn w:val="a0"/>
    <w:link w:val="a5"/>
    <w:uiPriority w:val="99"/>
    <w:rsid w:val="004B51D6"/>
    <w:rPr>
      <w:sz w:val="20"/>
      <w:szCs w:val="20"/>
    </w:rPr>
  </w:style>
  <w:style w:type="character" w:styleId="a7">
    <w:name w:val="footnote reference"/>
    <w:basedOn w:val="a0"/>
    <w:uiPriority w:val="99"/>
    <w:semiHidden/>
    <w:unhideWhenUsed/>
    <w:rsid w:val="004B5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0;&#1500;&#1488;&#1496;-&#1502;&#1495;&#1513;&#1489;&#1497;&#1501;\Downloads\&#1502;&#1491;&#1512;&#1497;&#1498;-&#1500;&#1514;&#1493;&#1505;&#1507;-&#1500;&#1506;&#1497;&#1510;&#1493;&#1489;-&#1505;&#1508;&#1512;&#1497;-&#1511;&#1493;&#1491;&#1513;.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0ABD-0A4F-40DE-9CB7-40FB439C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מדריך-לתוסף-לעיצוב-ספרי-קודש.dotm</Template>
  <TotalTime>1</TotalTime>
  <Pages>4</Pages>
  <Words>526</Words>
  <Characters>2635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גלאט-מחשבים</dc:creator>
  <cp:keywords/>
  <dc:description/>
  <cp:lastModifiedBy>גלאט-מחשבים</cp:lastModifiedBy>
  <cp:revision>1</cp:revision>
  <dcterms:created xsi:type="dcterms:W3CDTF">2023-05-21T22:39:00Z</dcterms:created>
  <dcterms:modified xsi:type="dcterms:W3CDTF">2023-05-21T22:40:00Z</dcterms:modified>
</cp:coreProperties>
</file>