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52A" w:rsidRDefault="00F9475D" w:rsidP="008C052A">
      <w:pPr>
        <w:widowControl w:val="0"/>
        <w:bidi/>
        <w:spacing w:line="240" w:lineRule="auto"/>
        <w:ind w:left="-1440" w:right="-1440"/>
        <w:jc w:val="center"/>
        <w:rPr>
          <w:rFonts w:ascii="Times New Roman" w:hAnsi="Times New Roman" w:cs="Times New Roman"/>
          <w:b/>
          <w:bCs/>
          <w:noProof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308D82" wp14:editId="55B1711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45600" cy="10645200"/>
            <wp:effectExtent l="0" t="0" r="0" b="381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06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52A" w:rsidRDefault="008C052A" w:rsidP="008C052A">
      <w:pPr>
        <w:widowControl w:val="0"/>
        <w:bidi/>
        <w:spacing w:line="240" w:lineRule="auto"/>
        <w:ind w:left="-1440" w:right="-1440"/>
        <w:jc w:val="center"/>
        <w:rPr>
          <w:rFonts w:ascii="Times New Roman" w:hAnsi="Times New Roman" w:cs="Times New Roman"/>
          <w:b/>
          <w:bCs/>
          <w:noProof/>
          <w:sz w:val="52"/>
          <w:szCs w:val="52"/>
          <w:rtl/>
        </w:rPr>
      </w:pPr>
    </w:p>
    <w:p w:rsidR="008C052A" w:rsidRDefault="008C052A" w:rsidP="008C052A">
      <w:pPr>
        <w:widowControl w:val="0"/>
        <w:bidi/>
        <w:spacing w:line="240" w:lineRule="auto"/>
        <w:ind w:left="-1440" w:right="-1440"/>
        <w:jc w:val="center"/>
        <w:rPr>
          <w:rFonts w:ascii="Times New Roman" w:hAnsi="Times New Roman" w:cs="Times New Roman"/>
          <w:b/>
          <w:bCs/>
          <w:noProof/>
          <w:sz w:val="52"/>
          <w:szCs w:val="52"/>
          <w:rtl/>
        </w:rPr>
      </w:pPr>
    </w:p>
    <w:p w:rsidR="008C052A" w:rsidRPr="008C052A" w:rsidRDefault="008C052A" w:rsidP="008C052A">
      <w:pPr>
        <w:widowControl w:val="0"/>
        <w:bidi/>
        <w:spacing w:line="240" w:lineRule="auto"/>
        <w:ind w:left="-1440" w:right="-1440"/>
        <w:jc w:val="center"/>
        <w:rPr>
          <w:rFonts w:ascii="Times New Roman" w:hAnsi="Times New Roman" w:cs="Times New Roman"/>
          <w:b/>
          <w:bCs/>
          <w:noProof/>
          <w:sz w:val="52"/>
          <w:szCs w:val="52"/>
          <w:rtl/>
        </w:rPr>
      </w:pPr>
      <w:r w:rsidRPr="008C052A">
        <w:rPr>
          <w:rFonts w:ascii="Times New Roman" w:hAnsi="Times New Roman" w:cs="Times New Roman" w:hint="cs"/>
          <w:b/>
          <w:bCs/>
          <w:noProof/>
          <w:sz w:val="52"/>
          <w:szCs w:val="52"/>
          <w:rtl/>
        </w:rPr>
        <w:t>קונטרס</w:t>
      </w:r>
    </w:p>
    <w:p w:rsidR="008C052A" w:rsidRPr="008C052A" w:rsidRDefault="00D64507" w:rsidP="00D64507">
      <w:pPr>
        <w:pStyle w:val="1"/>
        <w:rPr>
          <w:sz w:val="52"/>
          <w:szCs w:val="52"/>
          <w:rtl/>
        </w:rPr>
      </w:pPr>
      <w:r>
        <w:rPr>
          <w:rFonts w:hint="cs"/>
          <w:rtl/>
        </w:rPr>
        <w:t>אאאא</w:t>
      </w:r>
      <w:r w:rsidR="008C052A" w:rsidRPr="008C052A">
        <w:rPr>
          <w:rFonts w:hint="cs"/>
          <w:rtl/>
        </w:rPr>
        <w:t xml:space="preserve"> </w:t>
      </w:r>
      <w:r>
        <w:rPr>
          <w:rFonts w:hint="cs"/>
          <w:rtl/>
        </w:rPr>
        <w:t>אאאא</w:t>
      </w:r>
    </w:p>
    <w:p w:rsidR="008C052A" w:rsidRPr="008C052A" w:rsidRDefault="008C052A" w:rsidP="00D64507">
      <w:pPr>
        <w:widowControl w:val="0"/>
        <w:bidi/>
        <w:spacing w:after="0" w:line="240" w:lineRule="auto"/>
        <w:ind w:left="-1440" w:right="-1440"/>
        <w:jc w:val="center"/>
        <w:rPr>
          <w:rFonts w:ascii="Times New Roman" w:hAnsi="Times New Roman" w:cs="Times New Roman"/>
          <w:b/>
          <w:bCs/>
          <w:noProof/>
          <w:sz w:val="52"/>
          <w:szCs w:val="52"/>
          <w:rtl/>
        </w:rPr>
      </w:pPr>
      <w:r w:rsidRPr="008C052A">
        <w:rPr>
          <w:rFonts w:ascii="Times New Roman" w:hAnsi="Times New Roman" w:cs="Times New Roman" w:hint="cs"/>
          <w:b/>
          <w:bCs/>
          <w:noProof/>
          <w:sz w:val="52"/>
          <w:szCs w:val="52"/>
          <w:rtl/>
        </w:rPr>
        <w:t xml:space="preserve">עניני </w:t>
      </w:r>
      <w:r w:rsidR="00D64507">
        <w:rPr>
          <w:rFonts w:ascii="Times New Roman" w:hAnsi="Times New Roman" w:cs="Times New Roman" w:hint="cs"/>
          <w:b/>
          <w:bCs/>
          <w:noProof/>
          <w:sz w:val="52"/>
          <w:szCs w:val="52"/>
          <w:rtl/>
        </w:rPr>
        <w:t>אאאא</w:t>
      </w:r>
      <w:bookmarkStart w:id="0" w:name="_GoBack"/>
      <w:bookmarkEnd w:id="0"/>
    </w:p>
    <w:p w:rsidR="008C052A" w:rsidRPr="008C052A" w:rsidRDefault="008C052A" w:rsidP="008C052A">
      <w:pPr>
        <w:keepNext/>
        <w:widowControl w:val="0"/>
        <w:bidi/>
        <w:spacing w:line="240" w:lineRule="auto"/>
        <w:ind w:left="-1440" w:right="-1440"/>
        <w:jc w:val="center"/>
        <w:outlineLvl w:val="2"/>
        <w:rPr>
          <w:rFonts w:ascii="Times New Roman" w:hAnsi="Times New Roman" w:cs="Times New Roman"/>
          <w:b/>
          <w:bCs/>
          <w:noProof/>
          <w:sz w:val="52"/>
          <w:szCs w:val="52"/>
          <w:rtl/>
        </w:rPr>
      </w:pPr>
      <w:r w:rsidRPr="008C052A">
        <w:rPr>
          <w:rFonts w:ascii="Times New Roman" w:hAnsi="Times New Roman" w:cs="Times New Roman" w:hint="cs"/>
          <w:b/>
          <w:bCs/>
          <w:noProof/>
          <w:sz w:val="52"/>
          <w:szCs w:val="52"/>
          <w:rtl/>
        </w:rPr>
        <w:t>בהלכה ובאגדה</w:t>
      </w:r>
    </w:p>
    <w:p w:rsidR="008C052A" w:rsidRPr="008C052A" w:rsidRDefault="008C052A" w:rsidP="008C052A">
      <w:pPr>
        <w:widowControl w:val="0"/>
        <w:bidi/>
        <w:spacing w:line="240" w:lineRule="auto"/>
        <w:ind w:left="-1440" w:right="-1440"/>
        <w:jc w:val="center"/>
        <w:rPr>
          <w:rFonts w:ascii="Times New Roman" w:hAnsi="Times New Roman" w:cs="Times New Roman"/>
          <w:sz w:val="52"/>
          <w:szCs w:val="52"/>
          <w:rtl/>
        </w:rPr>
      </w:pPr>
    </w:p>
    <w:p w:rsidR="008C052A" w:rsidRPr="008C052A" w:rsidRDefault="008C052A" w:rsidP="008C052A">
      <w:pPr>
        <w:widowControl w:val="0"/>
        <w:bidi/>
        <w:spacing w:line="240" w:lineRule="auto"/>
        <w:ind w:left="-1440" w:right="-1440"/>
        <w:jc w:val="center"/>
        <w:rPr>
          <w:rFonts w:ascii="Times New Roman" w:hAnsi="Times New Roman" w:cs="Times New Roman"/>
          <w:sz w:val="52"/>
          <w:szCs w:val="52"/>
          <w:rtl/>
        </w:rPr>
      </w:pPr>
    </w:p>
    <w:p w:rsidR="008C052A" w:rsidRPr="008C052A" w:rsidRDefault="008C052A" w:rsidP="008C052A">
      <w:pPr>
        <w:widowControl w:val="0"/>
        <w:bidi/>
        <w:spacing w:line="240" w:lineRule="auto"/>
        <w:ind w:left="-1440" w:right="-1440"/>
        <w:jc w:val="center"/>
        <w:rPr>
          <w:rFonts w:ascii="Times New Roman" w:hAnsi="Times New Roman" w:cs="Times New Roman"/>
          <w:sz w:val="52"/>
          <w:szCs w:val="52"/>
          <w:rtl/>
        </w:rPr>
      </w:pPr>
    </w:p>
    <w:p w:rsidR="008C052A" w:rsidRPr="008C052A" w:rsidRDefault="008C052A" w:rsidP="008C052A">
      <w:pPr>
        <w:widowControl w:val="0"/>
        <w:bidi/>
        <w:spacing w:line="240" w:lineRule="auto"/>
        <w:ind w:left="-1440" w:right="-1440"/>
        <w:jc w:val="center"/>
        <w:rPr>
          <w:rFonts w:ascii="Times New Roman" w:hAnsi="Times New Roman" w:cs="Times New Roman"/>
          <w:sz w:val="52"/>
          <w:szCs w:val="52"/>
          <w:rtl/>
        </w:rPr>
      </w:pPr>
    </w:p>
    <w:p w:rsidR="008C052A" w:rsidRPr="008C052A" w:rsidRDefault="008C052A" w:rsidP="008C052A">
      <w:pPr>
        <w:widowControl w:val="0"/>
        <w:bidi/>
        <w:spacing w:line="240" w:lineRule="auto"/>
        <w:ind w:left="-1440" w:right="-1440"/>
        <w:jc w:val="center"/>
        <w:rPr>
          <w:rFonts w:ascii="Times New Roman" w:hAnsi="Times New Roman" w:cs="Times New Roman"/>
          <w:sz w:val="52"/>
          <w:szCs w:val="52"/>
          <w:rtl/>
        </w:rPr>
      </w:pPr>
    </w:p>
    <w:p w:rsidR="008C052A" w:rsidRPr="008C052A" w:rsidRDefault="008C052A" w:rsidP="008C052A">
      <w:pPr>
        <w:widowControl w:val="0"/>
        <w:bidi/>
        <w:spacing w:line="240" w:lineRule="auto"/>
        <w:ind w:left="-1440" w:right="-1440"/>
        <w:jc w:val="center"/>
        <w:rPr>
          <w:rFonts w:ascii="Times New Roman" w:hAnsi="Times New Roman" w:cs="Times New Roman"/>
          <w:sz w:val="52"/>
          <w:szCs w:val="52"/>
          <w:rtl/>
        </w:rPr>
      </w:pPr>
    </w:p>
    <w:p w:rsidR="008C052A" w:rsidRPr="008C052A" w:rsidRDefault="008C052A" w:rsidP="008C052A">
      <w:pPr>
        <w:widowControl w:val="0"/>
        <w:bidi/>
        <w:spacing w:line="240" w:lineRule="auto"/>
        <w:ind w:left="-1440" w:right="-1440"/>
        <w:jc w:val="center"/>
        <w:rPr>
          <w:rFonts w:ascii="Times New Roman" w:hAnsi="Times New Roman" w:cs="Times New Roman"/>
          <w:sz w:val="52"/>
          <w:szCs w:val="52"/>
          <w:rtl/>
        </w:rPr>
      </w:pPr>
    </w:p>
    <w:p w:rsidR="008C052A" w:rsidRPr="00D154F4" w:rsidRDefault="008C052A" w:rsidP="008C052A">
      <w:pPr>
        <w:widowControl w:val="0"/>
        <w:bidi/>
        <w:spacing w:line="240" w:lineRule="auto"/>
        <w:ind w:left="-1440" w:right="-1440"/>
        <w:jc w:val="center"/>
        <w:rPr>
          <w:b/>
          <w:bCs/>
          <w:sz w:val="52"/>
          <w:szCs w:val="52"/>
        </w:rPr>
      </w:pPr>
      <w:r w:rsidRPr="008C052A">
        <w:rPr>
          <w:rFonts w:ascii="Times New Roman" w:hAnsi="Times New Roman" w:cs="Times New Roman"/>
          <w:b/>
          <w:bCs/>
          <w:noProof/>
          <w:sz w:val="48"/>
          <w:szCs w:val="48"/>
          <w:rtl/>
        </w:rPr>
        <w:t>תשפ"א</w:t>
      </w:r>
      <w:r w:rsidRPr="00D154F4">
        <w:rPr>
          <w:b/>
          <w:bCs/>
          <w:sz w:val="52"/>
          <w:szCs w:val="52"/>
          <w:rtl/>
        </w:rPr>
        <w:t xml:space="preserve"> </w:t>
      </w:r>
    </w:p>
    <w:p w:rsidR="005465BD" w:rsidRDefault="005465BD"/>
    <w:sectPr w:rsidR="005465BD" w:rsidSect="008B1109">
      <w:pgSz w:w="11906" w:h="16838" w:code="9"/>
      <w:pgMar w:top="1440" w:right="1800" w:bottom="1440" w:left="2044" w:header="708" w:footer="708" w:gutter="0"/>
      <w:paperSrc w:first="15" w:other="15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4E1938"/>
    <w:multiLevelType w:val="hybridMultilevel"/>
    <w:tmpl w:val="C1E055EC"/>
    <w:lvl w:ilvl="0" w:tplc="9E047954">
      <w:start w:val="1"/>
      <w:numFmt w:val="hebrew1"/>
      <w:lvlText w:val="חלק %1' -"/>
      <w:lvlJc w:val="right"/>
      <w:pPr>
        <w:ind w:left="720" w:hanging="360"/>
      </w:pPr>
      <w:rPr>
        <w:rFonts w:ascii="Times New Roman" w:hAnsi="Times New Roman" w:cs="Times New Roman" w:hint="default"/>
        <w:bCs/>
        <w:iCs w:val="0"/>
        <w:color w:val="000000"/>
        <w:spacing w:val="0"/>
        <w:w w:val="100"/>
        <w:kern w:val="16"/>
        <w:position w:val="0"/>
        <w:sz w:val="52"/>
        <w:szCs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716"/>
    <w:rsid w:val="00292E15"/>
    <w:rsid w:val="002B3539"/>
    <w:rsid w:val="00430015"/>
    <w:rsid w:val="005465BD"/>
    <w:rsid w:val="00546716"/>
    <w:rsid w:val="007465C5"/>
    <w:rsid w:val="008B1109"/>
    <w:rsid w:val="008C052A"/>
    <w:rsid w:val="008E760F"/>
    <w:rsid w:val="00AB5AE5"/>
    <w:rsid w:val="00BF5A0C"/>
    <w:rsid w:val="00C3538D"/>
    <w:rsid w:val="00C77305"/>
    <w:rsid w:val="00D64507"/>
    <w:rsid w:val="00F112AC"/>
    <w:rsid w:val="00F9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CB438"/>
  <w15:chartTrackingRefBased/>
  <w15:docId w15:val="{17BD325D-8E71-450A-8A34-E5C0F8FD8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052A"/>
    <w:rPr>
      <w:rFonts w:ascii="Calibri" w:eastAsia="Calibri" w:hAnsi="Calibri" w:cs="Calibri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9475D"/>
    <w:pPr>
      <w:keepNext/>
      <w:widowControl w:val="0"/>
      <w:bidi/>
      <w:spacing w:line="240" w:lineRule="auto"/>
      <w:ind w:left="-1440" w:right="-1440"/>
      <w:jc w:val="center"/>
      <w:outlineLvl w:val="0"/>
    </w:pPr>
    <w:rPr>
      <w:rFonts w:ascii="Times New Roman" w:hAnsi="Times New Roman" w:cs="Times New Roman"/>
      <w:b/>
      <w:bCs/>
      <w:noProof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111">
    <w:name w:val="111111"/>
    <w:basedOn w:val="a"/>
    <w:link w:val="1111110"/>
    <w:autoRedefine/>
    <w:qFormat/>
    <w:rsid w:val="00F112AC"/>
    <w:pPr>
      <w:keepNext/>
      <w:keepLines/>
      <w:bidi/>
      <w:spacing w:before="600" w:after="600" w:line="240" w:lineRule="auto"/>
      <w:ind w:firstLine="368"/>
      <w:jc w:val="center"/>
      <w:outlineLvl w:val="0"/>
    </w:pPr>
    <w:rPr>
      <w:rFonts w:ascii="Calibri Light" w:eastAsia="Times New Roman" w:hAnsi="Calibri Light" w:cs="Arial"/>
      <w:b/>
      <w:bCs/>
      <w:color w:val="auto"/>
      <w:sz w:val="28"/>
      <w:szCs w:val="28"/>
    </w:rPr>
  </w:style>
  <w:style w:type="character" w:customStyle="1" w:styleId="1111110">
    <w:name w:val="111111 תו"/>
    <w:basedOn w:val="a0"/>
    <w:link w:val="111111"/>
    <w:rsid w:val="00F112AC"/>
    <w:rPr>
      <w:rFonts w:ascii="Calibri Light" w:eastAsia="Times New Roman" w:hAnsi="Calibri Light" w:cs="Arial"/>
      <w:b/>
      <w:bCs/>
      <w:sz w:val="28"/>
      <w:szCs w:val="28"/>
    </w:rPr>
  </w:style>
  <w:style w:type="paragraph" w:styleId="TOC2">
    <w:name w:val="toc 2"/>
    <w:basedOn w:val="a"/>
    <w:next w:val="a"/>
    <w:autoRedefine/>
    <w:uiPriority w:val="39"/>
    <w:qFormat/>
    <w:rsid w:val="00AB5AE5"/>
    <w:pPr>
      <w:bidi/>
      <w:spacing w:after="120" w:line="240" w:lineRule="auto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paragraph" w:styleId="TOC1">
    <w:name w:val="toc 1"/>
    <w:basedOn w:val="a"/>
    <w:next w:val="a"/>
    <w:autoRedefine/>
    <w:uiPriority w:val="39"/>
    <w:qFormat/>
    <w:rsid w:val="00AB5AE5"/>
    <w:pPr>
      <w:bidi/>
      <w:spacing w:before="360" w:after="360" w:line="240" w:lineRule="auto"/>
      <w:ind w:left="2172"/>
      <w:mirrorIndents/>
      <w:jc w:val="both"/>
    </w:pPr>
    <w:rPr>
      <w:rFonts w:ascii="Times New Roman" w:eastAsia="Times New Roman" w:hAnsi="Times New Roman" w:cs="Arial"/>
      <w:bCs/>
      <w:color w:val="auto"/>
      <w:sz w:val="24"/>
      <w:szCs w:val="24"/>
    </w:rPr>
  </w:style>
  <w:style w:type="paragraph" w:customStyle="1" w:styleId="a3">
    <w:name w:val="חלק"/>
    <w:basedOn w:val="a"/>
    <w:link w:val="a4"/>
    <w:autoRedefine/>
    <w:qFormat/>
    <w:rsid w:val="00AB5AE5"/>
    <w:pPr>
      <w:keepNext/>
      <w:pageBreakBefore/>
      <w:bidi/>
      <w:spacing w:before="360" w:after="360" w:line="240" w:lineRule="auto"/>
      <w:ind w:left="1508"/>
      <w:jc w:val="center"/>
      <w:outlineLvl w:val="0"/>
    </w:pPr>
    <w:rPr>
      <w:rFonts w:ascii="Arial" w:eastAsiaTheme="majorEastAsia" w:hAnsi="Arial" w:cs="Times New Roman"/>
      <w:b/>
      <w:bCs/>
      <w:color w:val="auto"/>
      <w:kern w:val="32"/>
      <w:sz w:val="52"/>
      <w:szCs w:val="52"/>
    </w:rPr>
  </w:style>
  <w:style w:type="character" w:customStyle="1" w:styleId="a4">
    <w:name w:val="חלק תו"/>
    <w:basedOn w:val="a0"/>
    <w:link w:val="a3"/>
    <w:rsid w:val="00AB5AE5"/>
    <w:rPr>
      <w:rFonts w:ascii="Arial" w:eastAsiaTheme="majorEastAsia" w:hAnsi="Arial" w:cs="Times New Roman"/>
      <w:b/>
      <w:bCs/>
      <w:kern w:val="32"/>
      <w:sz w:val="52"/>
      <w:szCs w:val="52"/>
    </w:rPr>
  </w:style>
  <w:style w:type="paragraph" w:customStyle="1" w:styleId="a5">
    <w:name w:val="שוליים טקסט"/>
    <w:basedOn w:val="a6"/>
    <w:link w:val="a7"/>
    <w:autoRedefine/>
    <w:qFormat/>
    <w:rsid w:val="00430015"/>
    <w:pPr>
      <w:tabs>
        <w:tab w:val="left" w:pos="226"/>
      </w:tabs>
      <w:spacing w:after="120"/>
      <w:jc w:val="both"/>
    </w:pPr>
    <w:rPr>
      <w:rFonts w:ascii="Times New Roman" w:eastAsia="Times New Roman" w:hAnsi="Times New Roman" w:cs="Times New Roman"/>
    </w:rPr>
  </w:style>
  <w:style w:type="character" w:customStyle="1" w:styleId="a7">
    <w:name w:val="שוליים טקסט תו"/>
    <w:basedOn w:val="a8"/>
    <w:link w:val="a5"/>
    <w:rsid w:val="00430015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note text"/>
    <w:basedOn w:val="a"/>
    <w:link w:val="a8"/>
    <w:uiPriority w:val="99"/>
    <w:semiHidden/>
    <w:unhideWhenUsed/>
    <w:rsid w:val="00430015"/>
    <w:pPr>
      <w:bidi/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</w:rPr>
  </w:style>
  <w:style w:type="character" w:customStyle="1" w:styleId="a8">
    <w:name w:val="טקסט הערת שוליים תו"/>
    <w:basedOn w:val="a0"/>
    <w:link w:val="a6"/>
    <w:uiPriority w:val="99"/>
    <w:semiHidden/>
    <w:rsid w:val="00430015"/>
    <w:rPr>
      <w:sz w:val="20"/>
      <w:szCs w:val="20"/>
    </w:rPr>
  </w:style>
  <w:style w:type="paragraph" w:customStyle="1" w:styleId="a9">
    <w:name w:val="מיספור הערת שוליים"/>
    <w:basedOn w:val="a5"/>
    <w:link w:val="aa"/>
    <w:qFormat/>
    <w:rsid w:val="00430015"/>
    <w:pPr>
      <w:ind w:hanging="373"/>
    </w:pPr>
  </w:style>
  <w:style w:type="character" w:customStyle="1" w:styleId="aa">
    <w:name w:val="מיספור הערת שוליים תו"/>
    <w:basedOn w:val="a7"/>
    <w:link w:val="a9"/>
    <w:rsid w:val="00430015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כותרת 1 תו"/>
    <w:basedOn w:val="a0"/>
    <w:link w:val="1"/>
    <w:uiPriority w:val="9"/>
    <w:rsid w:val="00F9475D"/>
    <w:rPr>
      <w:rFonts w:ascii="Times New Roman" w:eastAsia="Calibri" w:hAnsi="Times New Roman" w:cs="Times New Roman"/>
      <w:b/>
      <w:bCs/>
      <w:noProof/>
      <w:color w:val="000000"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כותרות</vt:lpstr>
      </vt:variant>
      <vt:variant>
        <vt:i4>2</vt:i4>
      </vt:variant>
    </vt:vector>
  </HeadingPairs>
  <TitlesOfParts>
    <vt:vector size="3" baseType="lpstr">
      <vt:lpstr/>
      <vt:lpstr>שיחת יצחק</vt:lpstr>
      <vt:lpstr>        בהלכה ובאגדה</vt:lpstr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3</cp:revision>
  <dcterms:created xsi:type="dcterms:W3CDTF">2021-06-26T20:56:00Z</dcterms:created>
  <dcterms:modified xsi:type="dcterms:W3CDTF">2021-06-26T20:57:00Z</dcterms:modified>
</cp:coreProperties>
</file>