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XSpec="right" w:tblpY="1336"/>
        <w:bidiVisual/>
        <w:tblW w:w="10485" w:type="dxa"/>
        <w:tblLook w:val="04A0" w:firstRow="1" w:lastRow="0" w:firstColumn="1" w:lastColumn="0" w:noHBand="0" w:noVBand="1"/>
      </w:tblPr>
      <w:tblGrid>
        <w:gridCol w:w="849"/>
        <w:gridCol w:w="6383"/>
        <w:gridCol w:w="1701"/>
        <w:gridCol w:w="1552"/>
      </w:tblGrid>
      <w:tr w:rsidR="00460205" w:rsidRPr="005425D6" w14:paraId="742E864D" w14:textId="77777777" w:rsidTr="005425D6">
        <w:trPr>
          <w:trHeight w:val="564"/>
        </w:trPr>
        <w:tc>
          <w:tcPr>
            <w:tcW w:w="849" w:type="dxa"/>
            <w:vAlign w:val="center"/>
          </w:tcPr>
          <w:p w14:paraId="076EAC81" w14:textId="310853EB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numPr>
                <w:ilvl w:val="0"/>
                <w:numId w:val="2"/>
              </w:numPr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6383" w:type="dxa"/>
            <w:vAlign w:val="center"/>
          </w:tcPr>
          <w:p w14:paraId="48B77CA1" w14:textId="5D236A2E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rFonts w:hint="cs"/>
                <w:sz w:val="40"/>
                <w:szCs w:val="40"/>
                <w:cs w:val="0"/>
              </w:rPr>
            </w:pPr>
            <w:r w:rsidRPr="005425D6">
              <w:rPr>
                <w:rFonts w:hint="cs"/>
                <w:sz w:val="40"/>
                <w:szCs w:val="40"/>
                <w:cs w:val="0"/>
              </w:rPr>
              <w:t xml:space="preserve">במתני' דלא </w:t>
            </w:r>
            <w:proofErr w:type="spellStart"/>
            <w:r w:rsidRPr="005425D6">
              <w:rPr>
                <w:rFonts w:hint="cs"/>
                <w:sz w:val="40"/>
                <w:szCs w:val="40"/>
                <w:cs w:val="0"/>
              </w:rPr>
              <w:t>קתני</w:t>
            </w:r>
            <w:proofErr w:type="spellEnd"/>
            <w:r w:rsidRPr="005425D6">
              <w:rPr>
                <w:rFonts w:hint="cs"/>
                <w:sz w:val="40"/>
                <w:szCs w:val="40"/>
                <w:cs w:val="0"/>
              </w:rPr>
              <w:t xml:space="preserve"> "הן".</w:t>
            </w:r>
          </w:p>
        </w:tc>
        <w:tc>
          <w:tcPr>
            <w:tcW w:w="1701" w:type="dxa"/>
            <w:vAlign w:val="center"/>
          </w:tcPr>
          <w:p w14:paraId="3BDC8025" w14:textId="1249AEA1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>
              <w:rPr>
                <w:rFonts w:hint="cs"/>
                <w:sz w:val="40"/>
                <w:szCs w:val="40"/>
                <w:cs w:val="0"/>
              </w:rPr>
              <w:t>ב' ע"א</w:t>
            </w:r>
          </w:p>
        </w:tc>
        <w:tc>
          <w:tcPr>
            <w:tcW w:w="1552" w:type="dxa"/>
            <w:vAlign w:val="center"/>
          </w:tcPr>
          <w:p w14:paraId="152CD686" w14:textId="1E94A34D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>
              <w:rPr>
                <w:rFonts w:hint="cs"/>
                <w:sz w:val="40"/>
                <w:szCs w:val="40"/>
                <w:cs w:val="0"/>
              </w:rPr>
              <w:t>1</w:t>
            </w:r>
          </w:p>
        </w:tc>
      </w:tr>
      <w:tr w:rsidR="00460205" w:rsidRPr="005425D6" w14:paraId="7EF00DEC" w14:textId="77777777" w:rsidTr="005425D6">
        <w:trPr>
          <w:trHeight w:val="537"/>
        </w:trPr>
        <w:tc>
          <w:tcPr>
            <w:tcW w:w="849" w:type="dxa"/>
            <w:vAlign w:val="center"/>
          </w:tcPr>
          <w:p w14:paraId="23CC3E10" w14:textId="78196098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rFonts w:hint="cs"/>
                <w:sz w:val="40"/>
                <w:szCs w:val="40"/>
                <w:cs w:val="0"/>
              </w:rPr>
            </w:pPr>
            <w:r w:rsidRPr="005425D6">
              <w:rPr>
                <w:rFonts w:hint="cs"/>
                <w:sz w:val="40"/>
                <w:szCs w:val="40"/>
                <w:cs w:val="0"/>
              </w:rPr>
              <w:t>ב.</w:t>
            </w:r>
          </w:p>
        </w:tc>
        <w:tc>
          <w:tcPr>
            <w:tcW w:w="6383" w:type="dxa"/>
            <w:vAlign w:val="center"/>
          </w:tcPr>
          <w:p w14:paraId="06468171" w14:textId="50BC6E07" w:rsidR="005425D6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proofErr w:type="spellStart"/>
            <w:r w:rsidRPr="005425D6">
              <w:rPr>
                <w:rFonts w:hint="cs"/>
                <w:sz w:val="40"/>
                <w:szCs w:val="40"/>
                <w:cs w:val="0"/>
              </w:rPr>
              <w:t>בתוד"ה</w:t>
            </w:r>
            <w:proofErr w:type="spellEnd"/>
            <w:r w:rsidRPr="005425D6">
              <w:rPr>
                <w:rFonts w:hint="cs"/>
                <w:sz w:val="40"/>
                <w:szCs w:val="40"/>
                <w:cs w:val="0"/>
              </w:rPr>
              <w:t xml:space="preserve"> השור וכו' </w:t>
            </w:r>
          </w:p>
        </w:tc>
        <w:tc>
          <w:tcPr>
            <w:tcW w:w="1701" w:type="dxa"/>
            <w:vAlign w:val="center"/>
          </w:tcPr>
          <w:p w14:paraId="6D75BAC9" w14:textId="1EDF948D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>
              <w:rPr>
                <w:rFonts w:hint="cs"/>
                <w:sz w:val="40"/>
                <w:szCs w:val="40"/>
                <w:cs w:val="0"/>
              </w:rPr>
              <w:t>ב' ע"א</w:t>
            </w:r>
          </w:p>
        </w:tc>
        <w:tc>
          <w:tcPr>
            <w:tcW w:w="1552" w:type="dxa"/>
            <w:vAlign w:val="center"/>
          </w:tcPr>
          <w:p w14:paraId="588B9C17" w14:textId="47497F2A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>
              <w:rPr>
                <w:rFonts w:hint="cs"/>
                <w:sz w:val="40"/>
                <w:szCs w:val="40"/>
                <w:cs w:val="0"/>
              </w:rPr>
              <w:t>1</w:t>
            </w:r>
          </w:p>
        </w:tc>
      </w:tr>
      <w:tr w:rsidR="00460205" w:rsidRPr="005425D6" w14:paraId="039D3E3E" w14:textId="77777777" w:rsidTr="005425D6">
        <w:trPr>
          <w:trHeight w:val="564"/>
        </w:trPr>
        <w:tc>
          <w:tcPr>
            <w:tcW w:w="849" w:type="dxa"/>
            <w:vAlign w:val="center"/>
          </w:tcPr>
          <w:p w14:paraId="3D8D4A6D" w14:textId="6B5F0F6A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 w:rsidRPr="005425D6">
              <w:rPr>
                <w:rFonts w:hint="cs"/>
                <w:sz w:val="40"/>
                <w:szCs w:val="40"/>
                <w:cs w:val="0"/>
              </w:rPr>
              <w:t>ג.</w:t>
            </w:r>
          </w:p>
        </w:tc>
        <w:tc>
          <w:tcPr>
            <w:tcW w:w="6383" w:type="dxa"/>
            <w:vAlign w:val="center"/>
          </w:tcPr>
          <w:p w14:paraId="1674B99A" w14:textId="6ADF2FDB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proofErr w:type="spellStart"/>
            <w:r w:rsidRPr="005425D6">
              <w:rPr>
                <w:rFonts w:hint="cs"/>
                <w:sz w:val="40"/>
                <w:szCs w:val="40"/>
                <w:cs w:val="0"/>
              </w:rPr>
              <w:t>בתוד"ה</w:t>
            </w:r>
            <w:proofErr w:type="spellEnd"/>
            <w:r w:rsidRPr="005425D6">
              <w:rPr>
                <w:rFonts w:hint="cs"/>
                <w:sz w:val="40"/>
                <w:szCs w:val="40"/>
                <w:cs w:val="0"/>
              </w:rPr>
              <w:t xml:space="preserve"> לא הרי השור</w:t>
            </w:r>
          </w:p>
        </w:tc>
        <w:tc>
          <w:tcPr>
            <w:tcW w:w="1701" w:type="dxa"/>
            <w:vAlign w:val="center"/>
          </w:tcPr>
          <w:p w14:paraId="706CFF60" w14:textId="02529F25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>
              <w:rPr>
                <w:rFonts w:hint="cs"/>
                <w:sz w:val="40"/>
                <w:szCs w:val="40"/>
                <w:cs w:val="0"/>
              </w:rPr>
              <w:t>ב' ע"א</w:t>
            </w:r>
          </w:p>
        </w:tc>
        <w:tc>
          <w:tcPr>
            <w:tcW w:w="1552" w:type="dxa"/>
            <w:vAlign w:val="center"/>
          </w:tcPr>
          <w:p w14:paraId="208E0687" w14:textId="69A03EF4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>
              <w:rPr>
                <w:rFonts w:hint="cs"/>
                <w:sz w:val="40"/>
                <w:szCs w:val="40"/>
                <w:cs w:val="0"/>
              </w:rPr>
              <w:t>1</w:t>
            </w:r>
          </w:p>
        </w:tc>
      </w:tr>
      <w:tr w:rsidR="00460205" w:rsidRPr="005425D6" w14:paraId="01E8A409" w14:textId="77777777" w:rsidTr="005425D6">
        <w:trPr>
          <w:trHeight w:val="564"/>
        </w:trPr>
        <w:tc>
          <w:tcPr>
            <w:tcW w:w="849" w:type="dxa"/>
            <w:vAlign w:val="center"/>
          </w:tcPr>
          <w:p w14:paraId="623F4519" w14:textId="68A07E94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 w:rsidRPr="005425D6">
              <w:rPr>
                <w:rFonts w:hint="cs"/>
                <w:sz w:val="40"/>
                <w:szCs w:val="40"/>
                <w:cs w:val="0"/>
              </w:rPr>
              <w:t>ד.</w:t>
            </w:r>
          </w:p>
        </w:tc>
        <w:tc>
          <w:tcPr>
            <w:tcW w:w="6383" w:type="dxa"/>
            <w:vAlign w:val="center"/>
          </w:tcPr>
          <w:p w14:paraId="1F6FC3EA" w14:textId="0698258F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 w:rsidRPr="005425D6">
              <w:rPr>
                <w:rFonts w:hint="cs"/>
                <w:sz w:val="40"/>
                <w:szCs w:val="40"/>
                <w:cs w:val="0"/>
              </w:rPr>
              <w:t xml:space="preserve">בתודה ולא זה וזה וכו' </w:t>
            </w:r>
          </w:p>
        </w:tc>
        <w:tc>
          <w:tcPr>
            <w:tcW w:w="1701" w:type="dxa"/>
            <w:vAlign w:val="center"/>
          </w:tcPr>
          <w:p w14:paraId="304AAD72" w14:textId="36B01194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>
              <w:rPr>
                <w:rFonts w:hint="cs"/>
                <w:sz w:val="40"/>
                <w:szCs w:val="40"/>
                <w:cs w:val="0"/>
              </w:rPr>
              <w:t>ב' ע"א</w:t>
            </w:r>
          </w:p>
        </w:tc>
        <w:tc>
          <w:tcPr>
            <w:tcW w:w="1552" w:type="dxa"/>
            <w:vAlign w:val="center"/>
          </w:tcPr>
          <w:p w14:paraId="3BECAE54" w14:textId="439C0888" w:rsidR="00460205" w:rsidRPr="005425D6" w:rsidRDefault="005425D6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  <w:r>
              <w:rPr>
                <w:rFonts w:hint="cs"/>
                <w:sz w:val="40"/>
                <w:szCs w:val="40"/>
                <w:cs w:val="0"/>
              </w:rPr>
              <w:t>2</w:t>
            </w:r>
          </w:p>
        </w:tc>
      </w:tr>
      <w:tr w:rsidR="00460205" w:rsidRPr="005425D6" w14:paraId="22D1AD96" w14:textId="77777777" w:rsidTr="005425D6">
        <w:trPr>
          <w:trHeight w:val="537"/>
        </w:trPr>
        <w:tc>
          <w:tcPr>
            <w:tcW w:w="849" w:type="dxa"/>
            <w:vAlign w:val="center"/>
          </w:tcPr>
          <w:p w14:paraId="22AE86B8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6383" w:type="dxa"/>
            <w:vAlign w:val="center"/>
          </w:tcPr>
          <w:p w14:paraId="40E9D9FD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1701" w:type="dxa"/>
            <w:vAlign w:val="center"/>
          </w:tcPr>
          <w:p w14:paraId="1C72F419" w14:textId="1DBB9903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1552" w:type="dxa"/>
            <w:vAlign w:val="center"/>
          </w:tcPr>
          <w:p w14:paraId="010B1FDA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</w:tr>
      <w:tr w:rsidR="00460205" w:rsidRPr="005425D6" w14:paraId="15B3618C" w14:textId="77777777" w:rsidTr="005425D6">
        <w:trPr>
          <w:trHeight w:val="564"/>
        </w:trPr>
        <w:tc>
          <w:tcPr>
            <w:tcW w:w="849" w:type="dxa"/>
            <w:vAlign w:val="center"/>
          </w:tcPr>
          <w:p w14:paraId="69D84909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6383" w:type="dxa"/>
            <w:vAlign w:val="center"/>
          </w:tcPr>
          <w:p w14:paraId="06ADCE56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1701" w:type="dxa"/>
            <w:vAlign w:val="center"/>
          </w:tcPr>
          <w:p w14:paraId="2976D050" w14:textId="665C86D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1552" w:type="dxa"/>
            <w:vAlign w:val="center"/>
          </w:tcPr>
          <w:p w14:paraId="4E225212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</w:tr>
      <w:tr w:rsidR="00460205" w:rsidRPr="005425D6" w14:paraId="224519DE" w14:textId="77777777" w:rsidTr="005425D6">
        <w:trPr>
          <w:trHeight w:val="564"/>
        </w:trPr>
        <w:tc>
          <w:tcPr>
            <w:tcW w:w="849" w:type="dxa"/>
            <w:vAlign w:val="center"/>
          </w:tcPr>
          <w:p w14:paraId="4CC39DBE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6383" w:type="dxa"/>
            <w:vAlign w:val="center"/>
          </w:tcPr>
          <w:p w14:paraId="7F5356E3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1701" w:type="dxa"/>
            <w:vAlign w:val="center"/>
          </w:tcPr>
          <w:p w14:paraId="078761B6" w14:textId="54D15FC1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1552" w:type="dxa"/>
            <w:vAlign w:val="center"/>
          </w:tcPr>
          <w:p w14:paraId="6FBC34DE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</w:tr>
      <w:tr w:rsidR="00460205" w:rsidRPr="005425D6" w14:paraId="764B70E7" w14:textId="77777777" w:rsidTr="005425D6">
        <w:trPr>
          <w:trHeight w:val="537"/>
        </w:trPr>
        <w:tc>
          <w:tcPr>
            <w:tcW w:w="849" w:type="dxa"/>
            <w:vAlign w:val="center"/>
          </w:tcPr>
          <w:p w14:paraId="62F0B7C6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6383" w:type="dxa"/>
            <w:vAlign w:val="center"/>
          </w:tcPr>
          <w:p w14:paraId="1C49E81E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1701" w:type="dxa"/>
            <w:vAlign w:val="center"/>
          </w:tcPr>
          <w:p w14:paraId="47C71932" w14:textId="3B393242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  <w:tc>
          <w:tcPr>
            <w:tcW w:w="1552" w:type="dxa"/>
            <w:vAlign w:val="center"/>
          </w:tcPr>
          <w:p w14:paraId="3C1E6D14" w14:textId="77777777" w:rsidR="00460205" w:rsidRPr="005425D6" w:rsidRDefault="00460205" w:rsidP="005425D6">
            <w:pPr>
              <w:pStyle w:val="TOC3"/>
              <w:framePr w:hSpace="0" w:wrap="auto" w:vAnchor="margin" w:hAnchor="text" w:xAlign="left" w:yAlign="inline"/>
              <w:bidi/>
              <w:rPr>
                <w:sz w:val="40"/>
                <w:szCs w:val="40"/>
                <w:cs w:val="0"/>
              </w:rPr>
            </w:pPr>
          </w:p>
        </w:tc>
      </w:tr>
    </w:tbl>
    <w:p w14:paraId="1AF04670" w14:textId="7EBA1B0A" w:rsidR="00830812" w:rsidRDefault="00830812"/>
    <w:sectPr w:rsidR="00830812" w:rsidSect="0046020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E4E"/>
    <w:multiLevelType w:val="hybridMultilevel"/>
    <w:tmpl w:val="4502ABC4"/>
    <w:lvl w:ilvl="0" w:tplc="8DE2A50C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FB6B20"/>
    <w:multiLevelType w:val="hybridMultilevel"/>
    <w:tmpl w:val="587CE476"/>
    <w:lvl w:ilvl="0" w:tplc="01985A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05"/>
    <w:rsid w:val="00460205"/>
    <w:rsid w:val="005425D6"/>
    <w:rsid w:val="00830812"/>
    <w:rsid w:val="00C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6786"/>
  <w15:chartTrackingRefBased/>
  <w15:docId w15:val="{AB77BFF2-4FD3-4C4E-8FEC-8C4D6988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60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60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60205"/>
    <w:pPr>
      <w:outlineLvl w:val="9"/>
    </w:pPr>
    <w:rPr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460205"/>
    <w:pPr>
      <w:spacing w:after="100"/>
      <w:ind w:left="220"/>
    </w:pPr>
    <w:rPr>
      <w:rFonts w:eastAsiaTheme="minorEastAsia" w:cs="Times New Roman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460205"/>
    <w:pPr>
      <w:spacing w:after="100"/>
    </w:pPr>
    <w:rPr>
      <w:rFonts w:eastAsiaTheme="minorEastAsia" w:cs="Times New Roman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5425D6"/>
    <w:pPr>
      <w:framePr w:hSpace="180" w:wrap="around" w:vAnchor="page" w:hAnchor="margin" w:xAlign="right" w:y="1336"/>
      <w:bidi w:val="0"/>
      <w:spacing w:after="100" w:line="240" w:lineRule="auto"/>
      <w:ind w:left="284"/>
    </w:pPr>
    <w:rPr>
      <w:rFonts w:eastAsiaTheme="minorEastAsia" w:cs="Times New Roman"/>
      <w:rtl/>
      <w:cs/>
    </w:rPr>
  </w:style>
  <w:style w:type="table" w:styleId="a4">
    <w:name w:val="Table Grid"/>
    <w:basedOn w:val="a1"/>
    <w:rsid w:val="004602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1F2D-E01E-42D9-BCAA-1DC9C243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יהודה ואסתי לוי</dc:creator>
  <cp:keywords/>
  <dc:description/>
  <cp:lastModifiedBy>יהודה ואסתי לוי</cp:lastModifiedBy>
  <cp:revision>1</cp:revision>
  <dcterms:created xsi:type="dcterms:W3CDTF">2020-08-17T09:32:00Z</dcterms:created>
  <dcterms:modified xsi:type="dcterms:W3CDTF">2020-08-17T09:48:00Z</dcterms:modified>
</cp:coreProperties>
</file>